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6F" w:rsidRPr="00371E6F" w:rsidRDefault="00371E6F" w:rsidP="003056F3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t>№ 10 ХАТТАМА</w:t>
      </w: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br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Семей қаласының Қоғамдық кеңесінің отырысы</w:t>
      </w:r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Семей қаласы 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ab/>
        <w:t>2026 жылғы 5 ақпан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br/>
        <w:t xml:space="preserve">Абай көшесі, 97 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ab/>
        <w:t>16:30</w:t>
      </w:r>
      <w:bookmarkStart w:id="0" w:name="_GoBack"/>
      <w:bookmarkEnd w:id="0"/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t>Төраға: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Алтынбекова Г.К. — Семей қаласының Қоғамдық кеңесінің төра</w:t>
      </w:r>
      <w:r w:rsidR="0052797E">
        <w:rPr>
          <w:rFonts w:ascii="Times New Roman" w:hAnsi="Times New Roman" w:cs="Times New Roman"/>
          <w:sz w:val="28"/>
          <w:szCs w:val="28"/>
          <w:lang w:val="kk-KZ" w:eastAsia="ru-RU"/>
        </w:rPr>
        <w:t>ғасы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t>Хатшы: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Виликс А.А. — Семей қаласының Қоғамдық кеңесінің хатшысы.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t>Қатысқандар: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Семей қаласының Қоғамдық кеңесінің мүшелері, мемлекеттік органдардың басшылары.</w:t>
      </w:r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КҮН ТӘРТІБІ:</w:t>
      </w:r>
    </w:p>
    <w:p w:rsidR="00371E6F" w:rsidRPr="00371E6F" w:rsidRDefault="00371E6F" w:rsidP="003056F3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Абай облысы Семей қаласының 2025 жылға арналған бюджетінің орындалуы туралы мәселені қарау.</w:t>
      </w:r>
    </w:p>
    <w:p w:rsidR="00371E6F" w:rsidRPr="00371E6F" w:rsidRDefault="00371E6F" w:rsidP="003056F3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Абай облысы Семей қаласының мәслихатының «2026 жылға Семей қаласы бойынша шетелдіктер үшін туристік алым мөлшерлемелерін бекіту туралы» шешім жобасын қарау.</w:t>
      </w:r>
    </w:p>
    <w:p w:rsidR="00371E6F" w:rsidRPr="00371E6F" w:rsidRDefault="00371E6F" w:rsidP="003056F3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Абай облысы </w:t>
      </w:r>
      <w:r w:rsidR="0052797E">
        <w:rPr>
          <w:rFonts w:ascii="Times New Roman" w:hAnsi="Times New Roman" w:cs="Times New Roman"/>
          <w:sz w:val="28"/>
          <w:szCs w:val="28"/>
          <w:lang w:val="kk-KZ" w:eastAsia="ru-RU"/>
        </w:rPr>
        <w:t>э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кология департаменті басшысының Семей қаласының ағымдағы экологиялық жағдайы және қоршаған орта мен халық денсаулығына теріс әсерді төмендету бойынша қабылданып жатқан шаралардың тиімділігі туралы ақпараты.</w:t>
      </w:r>
    </w:p>
    <w:p w:rsidR="00371E6F" w:rsidRPr="00371E6F" w:rsidRDefault="00371E6F" w:rsidP="003056F3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Әр түрлі мәселелер.</w:t>
      </w:r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71E6F" w:rsidRPr="00371E6F" w:rsidRDefault="00371E6F" w:rsidP="003056F3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t>Семей қаласының 2025 жылға арналған бюджетінің орындалуы</w:t>
      </w:r>
      <w:r w:rsidR="0052797E">
        <w:rPr>
          <w:rFonts w:ascii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371E6F" w:rsidRPr="00371E6F" w:rsidRDefault="0052797E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t>ТЫҢДАЛДЫ:</w:t>
      </w:r>
      <w:r w:rsidR="00371E6F"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br/>
      </w:r>
      <w:r w:rsidR="00371E6F" w:rsidRPr="00371E6F">
        <w:rPr>
          <w:rFonts w:ascii="Times New Roman" w:hAnsi="Times New Roman" w:cs="Times New Roman"/>
          <w:sz w:val="28"/>
          <w:szCs w:val="28"/>
          <w:lang w:val="kk-KZ" w:eastAsia="ru-RU"/>
        </w:rPr>
        <w:t>Ал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тынбекова Г.К. Семей қаласының э</w:t>
      </w:r>
      <w:r w:rsidR="00371E6F" w:rsidRPr="00371E6F">
        <w:rPr>
          <w:rFonts w:ascii="Times New Roman" w:hAnsi="Times New Roman" w:cs="Times New Roman"/>
          <w:sz w:val="28"/>
          <w:szCs w:val="28"/>
          <w:lang w:val="kk-KZ" w:eastAsia="ru-RU"/>
        </w:rPr>
        <w:t>кономика және қаржы бөлімі Қоғамдық кеңеске 2025 жылға арналған қалалық бюджеттің орындалуы туралы есеп ұсынғанын хабарлады.</w:t>
      </w:r>
    </w:p>
    <w:p w:rsidR="00371E6F" w:rsidRPr="00371E6F" w:rsidRDefault="0052797E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БАЯНДАМАШЫ:</w:t>
      </w:r>
      <w:r w:rsidR="00371E6F"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br/>
      </w:r>
      <w:r w:rsidR="00371E6F" w:rsidRPr="00371E6F">
        <w:rPr>
          <w:rFonts w:ascii="Times New Roman" w:hAnsi="Times New Roman" w:cs="Times New Roman"/>
          <w:sz w:val="28"/>
          <w:szCs w:val="28"/>
          <w:lang w:val="kk-KZ" w:eastAsia="ru-RU"/>
        </w:rPr>
        <w:t>Жақ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ыпбеков Қ.С. — Семей қаласының э</w:t>
      </w:r>
      <w:r w:rsidR="00371E6F" w:rsidRPr="00371E6F">
        <w:rPr>
          <w:rFonts w:ascii="Times New Roman" w:hAnsi="Times New Roman" w:cs="Times New Roman"/>
          <w:sz w:val="28"/>
          <w:szCs w:val="28"/>
          <w:lang w:val="kk-KZ" w:eastAsia="ru-RU"/>
        </w:rPr>
        <w:t>кономика және қаржы бөлімінің басшысының міндетін атқарушы.</w:t>
      </w:r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Кеңестің қорытындылары: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br/>
        <w:t>Бюджеттің кіріс бөлігі 107,6%-ға орындалған, бұл қаланың салықтық әлеуетінің артқанын көрсетеді. Негізгі үлес корпоративтік және жеке табыс салығы есебінен қамтамасыз етілген.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br/>
        <w:t>Бюджеттің шығыс бөлігі 99,5%-ға орындалған, негізгі қаражат әлеуметтік маңызы бар салаларға — әлеуметтік көмекке, тұрғын үй-коммуналдық шаруашылыққа, көлікке, мәдениетке, спортқа және білім беруге бағытталған.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Бюджеттік кредиттердің қайтарылу деңгейінің төмендігі (3,0%) атап өтілді, бұл бақылауды күшейтуді және кәсіпорындардың қаржылық сауықтыруын талап етеді.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br/>
        <w:t>Инвестициялық жобалар бойынша объективті себептермен игерілмеген қаражаттардың болуы жобалық басқаруды жетілдіру қажеттігін көрсетеді.</w:t>
      </w:r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13338">
        <w:rPr>
          <w:rFonts w:ascii="Times New Roman" w:hAnsi="Times New Roman" w:cs="Times New Roman"/>
          <w:b/>
          <w:sz w:val="28"/>
          <w:szCs w:val="28"/>
          <w:lang w:val="kk-KZ" w:eastAsia="ru-RU"/>
        </w:rPr>
        <w:t>Кеңестің шешімі:</w:t>
      </w:r>
      <w:r w:rsidRPr="00013338"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 w:rsidRPr="00013338">
        <w:rPr>
          <w:rFonts w:ascii="Times New Roman" w:hAnsi="Times New Roman" w:cs="Times New Roman"/>
          <w:b/>
          <w:sz w:val="28"/>
          <w:szCs w:val="28"/>
          <w:lang w:val="kk-KZ" w:eastAsia="ru-RU"/>
        </w:rPr>
        <w:br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2025 жылға арналған Семей қаласының бюджетінің орындалуы туралы есепті шынайы және заң</w:t>
      </w:r>
      <w:r w:rsidR="00013338">
        <w:rPr>
          <w:rFonts w:ascii="Times New Roman" w:hAnsi="Times New Roman" w:cs="Times New Roman"/>
          <w:sz w:val="28"/>
          <w:szCs w:val="28"/>
          <w:lang w:val="kk-KZ" w:eastAsia="ru-RU"/>
        </w:rPr>
        <w:t>нама талаптарына сәйкес деп танылсын.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br/>
        <w:t>Семей қаласының мәслихатына есепті н</w:t>
      </w:r>
      <w:r w:rsidR="00013338">
        <w:rPr>
          <w:rFonts w:ascii="Times New Roman" w:hAnsi="Times New Roman" w:cs="Times New Roman"/>
          <w:sz w:val="28"/>
          <w:szCs w:val="28"/>
          <w:lang w:val="kk-KZ" w:eastAsia="ru-RU"/>
        </w:rPr>
        <w:t>азарға алуды және бекітуді ұсынылсын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Ұсынымдар:</w:t>
      </w:r>
    </w:p>
    <w:p w:rsidR="00371E6F" w:rsidRPr="00371E6F" w:rsidRDefault="00371E6F" w:rsidP="003056F3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Бюджеттің кіріс базасын нығайту бойынша жұмысты жалғастыру;</w:t>
      </w:r>
    </w:p>
    <w:p w:rsidR="00371E6F" w:rsidRPr="00371E6F" w:rsidRDefault="00371E6F" w:rsidP="003056F3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Бюджеттік кредиттердің қайтарылуын бақылауды күшейту;</w:t>
      </w:r>
    </w:p>
    <w:p w:rsidR="00371E6F" w:rsidRPr="00371E6F" w:rsidRDefault="00371E6F" w:rsidP="003056F3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Инвестициялық жобаларды іске асырудың және қаражатты игерудің тиімділігін арттыру;</w:t>
      </w:r>
    </w:p>
    <w:p w:rsidR="00371E6F" w:rsidRPr="00371E6F" w:rsidRDefault="00371E6F" w:rsidP="003056F3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Бюджеттің әлеуметтік бағыттылығын сақтау.</w:t>
      </w:r>
    </w:p>
    <w:p w:rsidR="00371E6F" w:rsidRPr="0052797E" w:rsidRDefault="00371E6F" w:rsidP="003056F3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2797E">
        <w:rPr>
          <w:rFonts w:ascii="Times New Roman" w:hAnsi="Times New Roman" w:cs="Times New Roman"/>
          <w:sz w:val="28"/>
          <w:szCs w:val="28"/>
          <w:lang w:val="kk-KZ" w:eastAsia="ru-RU"/>
        </w:rPr>
        <w:t>2026 жылға арналған шетелдіктер үшін туристік алым мөлшерлемелері</w:t>
      </w:r>
      <w:r w:rsidR="0052797E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456D42" w:rsidRDefault="00456D42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t>ТЫҢДАЛДЫ: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Абай облысы Семей қаласының </w:t>
      </w:r>
      <w:r w:rsidR="0052797E">
        <w:rPr>
          <w:rFonts w:ascii="Times New Roman" w:hAnsi="Times New Roman" w:cs="Times New Roman"/>
          <w:sz w:val="28"/>
          <w:szCs w:val="28"/>
          <w:lang w:val="kk-KZ" w:eastAsia="ru-RU"/>
        </w:rPr>
        <w:t>д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ене шынықтыру және спорт бөлімі әзірлеген мәслихат шешімінің жобасы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бойынша бөлім басшысы </w:t>
      </w:r>
      <w:r w:rsidR="0001333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Исажанов 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К.К.</w:t>
      </w:r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Кеңестің қорытындылары: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br/>
        <w:t>Шетелдіктер үшін туристік алым мөлшерлемесін 0% деңгейінде белгілеу ұсыныл</w:t>
      </w:r>
      <w:r w:rsidR="00456D42">
        <w:rPr>
          <w:rFonts w:ascii="Times New Roman" w:hAnsi="Times New Roman" w:cs="Times New Roman"/>
          <w:sz w:val="28"/>
          <w:szCs w:val="28"/>
          <w:lang w:val="kk-KZ" w:eastAsia="ru-RU"/>
        </w:rPr>
        <w:t>ды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br/>
        <w:t>Жобаны іске асыру бюджеттен қосымша шығындарды талап етпейді, кәсіпкерлердің шығындарын арттырмайды, халықаралық шарттарға қайшы келмейді және ұлттық қауіпсіздік мәселелеріне әсер етпейді.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br/>
        <w:t>Жобаны қабылдау қаланың туристік тартымдылығын дамыту үшін қолайлы жағдай жасайды.</w:t>
      </w:r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Кеңестің шешімі: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br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Семей қаласы бойынша 2026 жылға арналған шетелдіктер үшін туристік алым мөлшерлемелерін бекіту туралы мәслихат шешімінің жобасын қолдау.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br/>
        <w:t xml:space="preserve">Семей қаласының мәслихатына оны </w:t>
      </w:r>
      <w:r w:rsidR="00013338">
        <w:rPr>
          <w:rFonts w:ascii="Times New Roman" w:hAnsi="Times New Roman" w:cs="Times New Roman"/>
          <w:sz w:val="28"/>
          <w:szCs w:val="28"/>
          <w:lang w:val="kk-KZ" w:eastAsia="ru-RU"/>
        </w:rPr>
        <w:t>белгіленген тәртіппен қабылдау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ұсын</w:t>
      </w:r>
      <w:r w:rsidR="00013338">
        <w:rPr>
          <w:rFonts w:ascii="Times New Roman" w:hAnsi="Times New Roman" w:cs="Times New Roman"/>
          <w:sz w:val="28"/>
          <w:szCs w:val="28"/>
          <w:lang w:val="kk-KZ" w:eastAsia="ru-RU"/>
        </w:rPr>
        <w:t>ылсын.</w:t>
      </w:r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t>3. Семей қаласының экологиялық жағдайы</w:t>
      </w:r>
      <w:r w:rsidR="00456D42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. </w:t>
      </w:r>
    </w:p>
    <w:p w:rsidR="00371E6F" w:rsidRPr="00013338" w:rsidRDefault="0052797E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t>ТЫҢДАЛДЫ:</w:t>
      </w: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br/>
      </w:r>
      <w:r w:rsidR="00013338">
        <w:rPr>
          <w:rFonts w:ascii="Times New Roman" w:hAnsi="Times New Roman" w:cs="Times New Roman"/>
          <w:sz w:val="28"/>
          <w:szCs w:val="28"/>
          <w:lang w:val="kk-KZ"/>
        </w:rPr>
        <w:t>Абай облысы э</w:t>
      </w:r>
      <w:r w:rsidR="00013338" w:rsidRPr="00013338">
        <w:rPr>
          <w:rFonts w:ascii="Times New Roman" w:hAnsi="Times New Roman" w:cs="Times New Roman"/>
          <w:sz w:val="28"/>
          <w:szCs w:val="28"/>
          <w:lang w:val="kk-KZ"/>
        </w:rPr>
        <w:t xml:space="preserve">кология департаментінің басшысының қазіргі кездегі </w:t>
      </w:r>
      <w:r w:rsidR="00013338" w:rsidRPr="00013338">
        <w:rPr>
          <w:rFonts w:ascii="Times New Roman" w:hAnsi="Times New Roman" w:cs="Times New Roman"/>
          <w:sz w:val="28"/>
          <w:szCs w:val="28"/>
          <w:lang w:val="kk-KZ"/>
        </w:rPr>
        <w:lastRenderedPageBreak/>
        <w:t>қоршаған орта жағдайы және халық денсаулығына теріс әсерді азайтуға бағытталған қабылданып жатқан шаралардың тиімділігі туралы ақпарат</w:t>
      </w:r>
      <w:r w:rsidR="00371E6F" w:rsidRPr="00013338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Кеңестің шешімі: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b/>
          <w:sz w:val="28"/>
          <w:szCs w:val="28"/>
          <w:lang w:val="kk-KZ" w:eastAsia="ru-RU"/>
        </w:rPr>
        <w:br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Ақпарат назарға алынсын.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br/>
        <w:t>Экологиялық жағдайды бақылауды күшейтуді және қоршаған ортаның жай-күйін жақсарту жөніндегі</w:t>
      </w:r>
      <w:r w:rsidR="0052797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іс-шараларды жалғастыру ұсынылсын</w:t>
      </w:r>
      <w:r w:rsidRPr="00371E6F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371E6F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71E6F" w:rsidRPr="00630FE9" w:rsidRDefault="00371E6F" w:rsidP="003056F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0FE9">
        <w:rPr>
          <w:rFonts w:ascii="Times New Roman" w:hAnsi="Times New Roman" w:cs="Times New Roman"/>
          <w:sz w:val="28"/>
          <w:szCs w:val="28"/>
          <w:lang w:val="kk-KZ"/>
        </w:rPr>
        <w:t>Семей қаласының</w:t>
      </w:r>
    </w:p>
    <w:p w:rsidR="00371E6F" w:rsidRPr="00630FE9" w:rsidRDefault="00371E6F" w:rsidP="003056F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0FE9">
        <w:rPr>
          <w:rFonts w:ascii="Times New Roman" w:hAnsi="Times New Roman" w:cs="Times New Roman"/>
          <w:sz w:val="28"/>
          <w:szCs w:val="28"/>
          <w:lang w:val="kk-KZ"/>
        </w:rPr>
        <w:t>Қоғамдық кеңесінің төрағасы</w:t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  <w:t>Г. Алтынбекова</w:t>
      </w:r>
    </w:p>
    <w:p w:rsidR="00371E6F" w:rsidRDefault="00371E6F" w:rsidP="003056F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1E6F" w:rsidRPr="00630FE9" w:rsidRDefault="00371E6F" w:rsidP="003056F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0FE9">
        <w:rPr>
          <w:rFonts w:ascii="Times New Roman" w:hAnsi="Times New Roman" w:cs="Times New Roman"/>
          <w:sz w:val="28"/>
          <w:szCs w:val="28"/>
          <w:lang w:val="kk-KZ"/>
        </w:rPr>
        <w:t xml:space="preserve">Семей қаласының </w:t>
      </w:r>
    </w:p>
    <w:p w:rsidR="001C05E3" w:rsidRPr="00371E6F" w:rsidRDefault="00371E6F" w:rsidP="003056F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0FE9">
        <w:rPr>
          <w:rFonts w:ascii="Times New Roman" w:hAnsi="Times New Roman" w:cs="Times New Roman"/>
          <w:sz w:val="28"/>
          <w:szCs w:val="28"/>
          <w:lang w:val="kk-KZ"/>
        </w:rPr>
        <w:t xml:space="preserve">Қоғамдық кеңесінің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хатшысы  </w:t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</w:t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Виликс</w:t>
      </w:r>
    </w:p>
    <w:sectPr w:rsidR="001C05E3" w:rsidRPr="0037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6655"/>
    <w:multiLevelType w:val="hybridMultilevel"/>
    <w:tmpl w:val="55341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60A51"/>
    <w:multiLevelType w:val="multilevel"/>
    <w:tmpl w:val="CACE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473B1"/>
    <w:multiLevelType w:val="hybridMultilevel"/>
    <w:tmpl w:val="77660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A5A01"/>
    <w:multiLevelType w:val="hybridMultilevel"/>
    <w:tmpl w:val="53707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E7B7E"/>
    <w:multiLevelType w:val="multilevel"/>
    <w:tmpl w:val="CC04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6F"/>
    <w:rsid w:val="00013338"/>
    <w:rsid w:val="001C05E3"/>
    <w:rsid w:val="003056F3"/>
    <w:rsid w:val="00371E6F"/>
    <w:rsid w:val="00456D42"/>
    <w:rsid w:val="0052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1E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1E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7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1E6F"/>
    <w:rPr>
      <w:b/>
      <w:bCs/>
    </w:rPr>
  </w:style>
  <w:style w:type="paragraph" w:styleId="a5">
    <w:name w:val="No Spacing"/>
    <w:uiPriority w:val="1"/>
    <w:qFormat/>
    <w:rsid w:val="00371E6F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371E6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rsid w:val="00371E6F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1E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1E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7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1E6F"/>
    <w:rPr>
      <w:b/>
      <w:bCs/>
    </w:rPr>
  </w:style>
  <w:style w:type="paragraph" w:styleId="a5">
    <w:name w:val="No Spacing"/>
    <w:uiPriority w:val="1"/>
    <w:qFormat/>
    <w:rsid w:val="00371E6F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371E6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rsid w:val="00371E6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12</cp:revision>
  <dcterms:created xsi:type="dcterms:W3CDTF">2026-02-09T06:53:00Z</dcterms:created>
  <dcterms:modified xsi:type="dcterms:W3CDTF">2026-02-12T05:49:00Z</dcterms:modified>
</cp:coreProperties>
</file>