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F28" w14:textId="0498105D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A432B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FD0A8E6" w14:textId="2BDB624A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города Караганды IV состава</w:t>
      </w:r>
    </w:p>
    <w:p w14:paraId="72EC5173" w14:textId="1AB8691F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="00A432B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105A9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432B0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105A96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</w:p>
    <w:p w14:paraId="6EFD9712" w14:textId="77777777" w:rsidR="00105A96" w:rsidRPr="00105A96" w:rsidRDefault="00105A96" w:rsidP="00105A96">
      <w:pPr>
        <w:rPr>
          <w:rFonts w:ascii="Times New Roman" w:hAnsi="Times New Roman" w:cs="Times New Roman"/>
          <w:sz w:val="28"/>
          <w:szCs w:val="28"/>
        </w:rPr>
      </w:pPr>
    </w:p>
    <w:p w14:paraId="119975C4" w14:textId="6359CC7E" w:rsidR="00105A96" w:rsidRPr="00B03495" w:rsidRDefault="00105A96" w:rsidP="00B0349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495">
        <w:rPr>
          <w:rFonts w:ascii="Times New Roman" w:hAnsi="Times New Roman" w:cs="Times New Roman"/>
          <w:i/>
          <w:iCs/>
          <w:sz w:val="28"/>
          <w:szCs w:val="28"/>
        </w:rPr>
        <w:t xml:space="preserve">Место проведения: </w:t>
      </w:r>
      <w:r w:rsidR="00753F24">
        <w:rPr>
          <w:rFonts w:ascii="Times New Roman" w:hAnsi="Times New Roman" w:cs="Times New Roman"/>
          <w:i/>
          <w:iCs/>
          <w:sz w:val="28"/>
          <w:szCs w:val="28"/>
        </w:rPr>
        <w:t>малый зал</w:t>
      </w:r>
      <w:r w:rsidRPr="00B03495">
        <w:rPr>
          <w:rFonts w:ascii="Times New Roman" w:hAnsi="Times New Roman" w:cs="Times New Roman"/>
          <w:i/>
          <w:iCs/>
          <w:sz w:val="28"/>
          <w:szCs w:val="28"/>
        </w:rPr>
        <w:t xml:space="preserve"> акимата города Караганды</w:t>
      </w:r>
    </w:p>
    <w:p w14:paraId="23CA9FEA" w14:textId="7A6B321D" w:rsidR="00105A96" w:rsidRPr="00B03495" w:rsidRDefault="00105A96" w:rsidP="00B0349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495">
        <w:rPr>
          <w:rFonts w:ascii="Times New Roman" w:hAnsi="Times New Roman" w:cs="Times New Roman"/>
          <w:i/>
          <w:iCs/>
          <w:sz w:val="28"/>
          <w:szCs w:val="28"/>
        </w:rPr>
        <w:t>Время проведения: 1</w:t>
      </w:r>
      <w:r w:rsidR="00A432B0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B03495">
        <w:rPr>
          <w:rFonts w:ascii="Times New Roman" w:hAnsi="Times New Roman" w:cs="Times New Roman"/>
          <w:i/>
          <w:iCs/>
          <w:sz w:val="28"/>
          <w:szCs w:val="28"/>
        </w:rPr>
        <w:t>:00</w:t>
      </w:r>
    </w:p>
    <w:p w14:paraId="2B6CE929" w14:textId="77777777" w:rsidR="00105A96" w:rsidRPr="00105A96" w:rsidRDefault="00105A96" w:rsidP="00105A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59951" w14:textId="49CC65F0" w:rsidR="00105A96" w:rsidRDefault="00A432B0" w:rsidP="00A432B0">
      <w:pPr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5A96" w:rsidRPr="00B03495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3AC6D6CF" w14:textId="3D5C58B8" w:rsidR="00753F24" w:rsidRPr="00753F24" w:rsidRDefault="00753F24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•</w:t>
      </w:r>
      <w:r w:rsidRPr="00753F24">
        <w:rPr>
          <w:rFonts w:ascii="Times New Roman" w:hAnsi="Times New Roman" w:cs="Times New Roman"/>
          <w:sz w:val="28"/>
          <w:szCs w:val="28"/>
        </w:rPr>
        <w:tab/>
      </w:r>
      <w:r w:rsidR="00A432B0"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>Председатель Общественного совета Садыков Р.И.;</w:t>
      </w:r>
    </w:p>
    <w:p w14:paraId="792BA49B" w14:textId="1AC46968" w:rsidR="00753F24" w:rsidRDefault="00753F24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• Члены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  <w:r w:rsidRPr="00753F24">
        <w:rPr>
          <w:rFonts w:ascii="Times New Roman" w:hAnsi="Times New Roman" w:cs="Times New Roman"/>
          <w:sz w:val="28"/>
          <w:szCs w:val="28"/>
        </w:rPr>
        <w:t>;</w:t>
      </w:r>
    </w:p>
    <w:p w14:paraId="1363C0CB" w14:textId="7C0C7718" w:rsid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432B0">
        <w:rPr>
          <w:rFonts w:ascii="Times New Roman" w:hAnsi="Times New Roman" w:cs="Times New Roman"/>
          <w:sz w:val="28"/>
          <w:szCs w:val="28"/>
        </w:rPr>
        <w:t xml:space="preserve">лен Ревизионной комиссии по Карагандинской области </w:t>
      </w:r>
      <w:proofErr w:type="spellStart"/>
      <w:r w:rsidRPr="00A432B0">
        <w:rPr>
          <w:rFonts w:ascii="Times New Roman" w:hAnsi="Times New Roman" w:cs="Times New Roman"/>
          <w:sz w:val="28"/>
          <w:szCs w:val="28"/>
        </w:rPr>
        <w:t>Кутжанова</w:t>
      </w:r>
      <w:proofErr w:type="spellEnd"/>
      <w:r w:rsidRPr="00A4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А.Е.;</w:t>
      </w:r>
    </w:p>
    <w:p w14:paraId="62ABF60C" w14:textId="63758A0F" w:rsidR="00A432B0" w:rsidRPr="00753F24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акима района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Кабаев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Д.Д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BE7BBA5" w14:textId="2F3E4EEC" w:rsidR="00A432B0" w:rsidRPr="00753F24" w:rsidRDefault="00753F24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•</w:t>
      </w:r>
      <w:r w:rsidRPr="00753F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753F2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F24">
        <w:rPr>
          <w:rFonts w:ascii="Times New Roman" w:hAnsi="Times New Roman" w:cs="Times New Roman"/>
          <w:sz w:val="28"/>
          <w:szCs w:val="28"/>
        </w:rPr>
        <w:t xml:space="preserve">тдела экономики и финансов города Караганды-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Апакашева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  <w:r w:rsidRPr="00753F24">
        <w:rPr>
          <w:rFonts w:ascii="Times New Roman" w:hAnsi="Times New Roman" w:cs="Times New Roman"/>
          <w:sz w:val="28"/>
          <w:szCs w:val="28"/>
        </w:rPr>
        <w:t>;</w:t>
      </w:r>
    </w:p>
    <w:p w14:paraId="64953DF4" w14:textId="297118B1" w:rsidR="009974D3" w:rsidRPr="00753F24" w:rsidRDefault="00753F24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•</w:t>
      </w:r>
      <w:r w:rsidRPr="00753F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753F24">
        <w:rPr>
          <w:rFonts w:ascii="Times New Roman" w:hAnsi="Times New Roman" w:cs="Times New Roman"/>
          <w:sz w:val="28"/>
          <w:szCs w:val="28"/>
        </w:rPr>
        <w:t>уководител</w:t>
      </w:r>
      <w:r w:rsidR="00A432B0">
        <w:rPr>
          <w:rFonts w:ascii="Times New Roman" w:hAnsi="Times New Roman" w:cs="Times New Roman"/>
          <w:sz w:val="28"/>
          <w:szCs w:val="28"/>
        </w:rPr>
        <w:t xml:space="preserve">и </w:t>
      </w:r>
      <w:r w:rsidR="00A432B0" w:rsidRPr="00A432B0">
        <w:rPr>
          <w:rFonts w:ascii="Times New Roman" w:hAnsi="Times New Roman" w:cs="Times New Roman"/>
          <w:sz w:val="28"/>
          <w:szCs w:val="28"/>
        </w:rPr>
        <w:t>администраторов городских бюджетных программ</w:t>
      </w:r>
      <w:r w:rsidR="00A432B0">
        <w:rPr>
          <w:rFonts w:ascii="Times New Roman" w:hAnsi="Times New Roman" w:cs="Times New Roman"/>
          <w:sz w:val="28"/>
          <w:szCs w:val="28"/>
        </w:rPr>
        <w:t xml:space="preserve"> </w:t>
      </w:r>
      <w:r w:rsidR="00A432B0">
        <w:rPr>
          <w:rFonts w:ascii="Times New Roman" w:hAnsi="Times New Roman" w:cs="Times New Roman"/>
          <w:sz w:val="28"/>
          <w:szCs w:val="28"/>
        </w:rPr>
        <w:t>(список прилагается)</w:t>
      </w:r>
      <w:r w:rsidR="00A432B0">
        <w:rPr>
          <w:rFonts w:ascii="Times New Roman" w:hAnsi="Times New Roman" w:cs="Times New Roman"/>
          <w:sz w:val="28"/>
          <w:szCs w:val="28"/>
        </w:rPr>
        <w:t>.</w:t>
      </w:r>
    </w:p>
    <w:p w14:paraId="1D01269D" w14:textId="77777777" w:rsidR="00753F24" w:rsidRPr="003817E1" w:rsidRDefault="00753F24" w:rsidP="00A432B0">
      <w:pPr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7E1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3B0AF388" w14:textId="69BD1B54" w:rsidR="00A432B0" w:rsidRPr="00753F24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53F24" w:rsidRPr="00753F24">
        <w:rPr>
          <w:rFonts w:ascii="Times New Roman" w:hAnsi="Times New Roman" w:cs="Times New Roman"/>
          <w:sz w:val="28"/>
          <w:szCs w:val="28"/>
        </w:rPr>
        <w:t>Апакашеву</w:t>
      </w:r>
      <w:proofErr w:type="spellEnd"/>
      <w:r w:rsidR="00753F24" w:rsidRPr="00753F24">
        <w:rPr>
          <w:rFonts w:ascii="Times New Roman" w:hAnsi="Times New Roman" w:cs="Times New Roman"/>
          <w:sz w:val="28"/>
          <w:szCs w:val="28"/>
        </w:rPr>
        <w:t xml:space="preserve"> А.К., которая представила информацию </w:t>
      </w:r>
      <w:r>
        <w:rPr>
          <w:rFonts w:ascii="Times New Roman" w:hAnsi="Times New Roman" w:cs="Times New Roman"/>
          <w:sz w:val="28"/>
          <w:szCs w:val="28"/>
        </w:rPr>
        <w:t>об исполнении бюджета города Караганды за 2024 год.</w:t>
      </w:r>
    </w:p>
    <w:p w14:paraId="1C63C794" w14:textId="2AF655B6" w:rsidR="003817E1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</w:t>
      </w:r>
      <w:r w:rsidRPr="00A432B0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32B0">
        <w:rPr>
          <w:rFonts w:ascii="Times New Roman" w:hAnsi="Times New Roman" w:cs="Times New Roman"/>
          <w:sz w:val="28"/>
          <w:szCs w:val="28"/>
        </w:rPr>
        <w:t xml:space="preserve"> Ревизионной комиссии по Карагандинской области </w:t>
      </w:r>
      <w:proofErr w:type="spellStart"/>
      <w:r w:rsidRPr="00A432B0">
        <w:rPr>
          <w:rFonts w:ascii="Times New Roman" w:hAnsi="Times New Roman" w:cs="Times New Roman"/>
          <w:sz w:val="28"/>
          <w:szCs w:val="28"/>
        </w:rPr>
        <w:t>Кутжанов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А.Е.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представила </w:t>
      </w:r>
      <w:r w:rsidRPr="00A432B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32B0">
        <w:rPr>
          <w:rFonts w:ascii="Times New Roman" w:hAnsi="Times New Roman" w:cs="Times New Roman"/>
          <w:sz w:val="28"/>
          <w:szCs w:val="28"/>
        </w:rPr>
        <w:t xml:space="preserve"> по отчету местного исполнительного органа города Караганды об исполнении бюджета города за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05810" w14:textId="4AB0A7CB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99164027"/>
      <w:r w:rsidRPr="00A432B0">
        <w:rPr>
          <w:rFonts w:ascii="Times New Roman" w:hAnsi="Times New Roman" w:cs="Times New Roman"/>
          <w:b/>
          <w:bCs/>
          <w:sz w:val="28"/>
          <w:szCs w:val="28"/>
        </w:rPr>
        <w:t>Председатель Общественного совета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Караганды Садыков Р.И.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отмети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32B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432B0">
        <w:rPr>
          <w:rFonts w:ascii="Times New Roman" w:hAnsi="Times New Roman" w:cs="Times New Roman"/>
          <w:sz w:val="28"/>
          <w:szCs w:val="28"/>
        </w:rPr>
        <w:t>что до настоящего заседания бюджетной комиссией Общественного совета были рассмотрены все администраторы бюджетных программ на предмет достижения прямых и конечных результатов, а также эффективности реализации бюджетных программ за 2024 год.</w:t>
      </w:r>
    </w:p>
    <w:p w14:paraId="4ABF21C6" w14:textId="6675FB51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2B0">
        <w:rPr>
          <w:rFonts w:ascii="Times New Roman" w:hAnsi="Times New Roman" w:cs="Times New Roman"/>
          <w:sz w:val="28"/>
          <w:szCs w:val="28"/>
        </w:rPr>
        <w:t>По итогам проведённых заседаний и на основе изучения материалов, представленных акиматом города, можно сделать следующие выводы:</w:t>
      </w:r>
    </w:p>
    <w:p w14:paraId="217F791B" w14:textId="77777777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FD4EA8" w14:textId="57374DC2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sz w:val="28"/>
          <w:szCs w:val="28"/>
        </w:rPr>
        <w:lastRenderedPageBreak/>
        <w:t>- Несмотря на увеличение поступлений в городской бюджет, в целом зафиксирована недоимка в размере 22,9 млрд тенге, что на 9,8% выше по сравнению с началом 2024 года;</w:t>
      </w:r>
    </w:p>
    <w:p w14:paraId="231ECDEE" w14:textId="7FAEE490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sz w:val="28"/>
          <w:szCs w:val="28"/>
        </w:rPr>
        <w:t>- Сохраняется практика регулярных (ежеквартальных) корректировок планов по поступлениям в бюджет, что свидетельствует о недостаточном качестве прогнозирования доходов;</w:t>
      </w:r>
    </w:p>
    <w:p w14:paraId="7270C94C" w14:textId="73836763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sz w:val="28"/>
          <w:szCs w:val="28"/>
        </w:rPr>
        <w:t>- У отдельных администраторов не достигнуты заявленные прямые и конечные результаты бюджетных программ, имеются недостатки в разработке программ, а также недостаточный контроль за исполнением договорных обязательств подрядными организациями;</w:t>
      </w:r>
    </w:p>
    <w:p w14:paraId="23EDF724" w14:textId="6BE7636A" w:rsid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sz w:val="28"/>
          <w:szCs w:val="28"/>
        </w:rPr>
        <w:t>- По результатам аудиторских мероприятий выявлены финансовые нарушения, а также нарушения действующего законодательства при использовании бюджетных средств отдельными администраторами.</w:t>
      </w:r>
    </w:p>
    <w:p w14:paraId="78DDAA8B" w14:textId="7621EAD0" w:rsidR="00A432B0" w:rsidRPr="00105A96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Член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Общественного совета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Караганды </w:t>
      </w:r>
      <w:proofErr w:type="spellStart"/>
      <w:r w:rsidRPr="00A432B0">
        <w:rPr>
          <w:rFonts w:ascii="Times New Roman" w:hAnsi="Times New Roman" w:cs="Times New Roman"/>
          <w:b/>
          <w:bCs/>
          <w:sz w:val="28"/>
          <w:szCs w:val="28"/>
        </w:rPr>
        <w:t>Нургалимов</w:t>
      </w:r>
      <w:proofErr w:type="spellEnd"/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отметил,</w:t>
      </w:r>
      <w:r w:rsidRPr="00A4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не </w:t>
      </w:r>
      <w:r w:rsidRPr="00A432B0">
        <w:rPr>
          <w:rFonts w:ascii="Times New Roman" w:hAnsi="Times New Roman" w:cs="Times New Roman"/>
          <w:sz w:val="28"/>
          <w:szCs w:val="28"/>
        </w:rPr>
        <w:t>все государственные органы исполнили бюджетные программы на 100%. Отмечены случаи неосвоения выделенных средств, что указывает на необходимость усиления планирования и контроля за реализацией бюджетных 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B0">
        <w:rPr>
          <w:rFonts w:ascii="Times New Roman" w:hAnsi="Times New Roman" w:cs="Times New Roman"/>
          <w:sz w:val="28"/>
          <w:szCs w:val="28"/>
        </w:rPr>
        <w:t>Отмечена необходимость повышения прозрачности в процессе распределения и использования бюджетных средств.</w:t>
      </w:r>
    </w:p>
    <w:p w14:paraId="6E13406C" w14:textId="77777777" w:rsidR="00753F24" w:rsidRPr="003817E1" w:rsidRDefault="00753F24" w:rsidP="00A432B0">
      <w:pPr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7E1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1F4AA762" w14:textId="72F3741D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32B0">
        <w:rPr>
          <w:rFonts w:ascii="Times New Roman" w:hAnsi="Times New Roman" w:cs="Times New Roman"/>
          <w:sz w:val="28"/>
          <w:szCs w:val="28"/>
        </w:rPr>
        <w:t>Принять к сведению информацию Отдела экономики и финансов города Караганды об исполнении бюджета за 2024 год.</w:t>
      </w:r>
    </w:p>
    <w:p w14:paraId="4CD6645A" w14:textId="4AEBACB7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32B0">
        <w:rPr>
          <w:rFonts w:ascii="Times New Roman" w:hAnsi="Times New Roman" w:cs="Times New Roman"/>
          <w:sz w:val="28"/>
          <w:szCs w:val="28"/>
        </w:rPr>
        <w:t>Принять к сведению заключение Ревизионной комиссии по отчету об исполнении бюджета.</w:t>
      </w:r>
    </w:p>
    <w:p w14:paraId="13B3660D" w14:textId="7F994A9F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32B0">
        <w:rPr>
          <w:rFonts w:ascii="Times New Roman" w:hAnsi="Times New Roman" w:cs="Times New Roman"/>
          <w:sz w:val="28"/>
          <w:szCs w:val="28"/>
        </w:rPr>
        <w:t>Рекомендовать акимату города Караганды:</w:t>
      </w:r>
    </w:p>
    <w:p w14:paraId="1F08E7A7" w14:textId="7FDEB6AE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>Усилить контроль за качеством прогнозирования доходной части бюджета и исполнением расходной части;</w:t>
      </w:r>
    </w:p>
    <w:p w14:paraId="5BD70382" w14:textId="5E3F4527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>Принять меры по устранению недостатков, выявленных в ходе аудиторских мероприятий;</w:t>
      </w:r>
    </w:p>
    <w:p w14:paraId="597D0DF3" w14:textId="68800E49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>Обеспечить своевременное и полное освоение бюджетных средств всеми администраторами программ;</w:t>
      </w:r>
    </w:p>
    <w:p w14:paraId="3584B3AD" w14:textId="3B4396A0" w:rsidR="00105A96" w:rsidRPr="009974D3" w:rsidRDefault="00A432B0" w:rsidP="00A432B0">
      <w:pPr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>Усилить прозрачность бюджетного процесса и взаимодействие с общественностью.</w:t>
      </w:r>
    </w:p>
    <w:p w14:paraId="453652E3" w14:textId="77777777" w:rsidR="00A432B0" w:rsidRPr="00A432B0" w:rsidRDefault="00A432B0" w:rsidP="00A432B0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ОБСУЖДАЛИСЬ ОРГАНИЗАЦИОННЫЕ ВОПРОСЫ:</w:t>
      </w:r>
    </w:p>
    <w:p w14:paraId="5016B5CA" w14:textId="02EA4A06" w:rsidR="00A432B0" w:rsidRPr="00A432B0" w:rsidRDefault="00A432B0" w:rsidP="00A432B0">
      <w:pPr>
        <w:numPr>
          <w:ilvl w:val="0"/>
          <w:numId w:val="1"/>
        </w:numPr>
        <w:ind w:left="142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 вопрос о создании рабочей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заброшенных и неиспользуемых объектов:</w:t>
      </w:r>
    </w:p>
    <w:p w14:paraId="1248F2BB" w14:textId="2E7EC10F" w:rsidR="00A432B0" w:rsidRPr="00A432B0" w:rsidRDefault="00A432B0" w:rsidP="00A432B0">
      <w:pPr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 xml:space="preserve">Проведено голосование о создании соответствующей рабочей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A432B0">
        <w:rPr>
          <w:rFonts w:ascii="Times New Roman" w:hAnsi="Times New Roman" w:cs="Times New Roman"/>
          <w:sz w:val="28"/>
          <w:szCs w:val="28"/>
        </w:rPr>
        <w:t xml:space="preserve">—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принято единогласно</w:t>
      </w:r>
      <w:r w:rsidRPr="00A432B0">
        <w:rPr>
          <w:rFonts w:ascii="Times New Roman" w:hAnsi="Times New Roman" w:cs="Times New Roman"/>
          <w:sz w:val="28"/>
          <w:szCs w:val="28"/>
        </w:rPr>
        <w:t>.</w:t>
      </w:r>
    </w:p>
    <w:p w14:paraId="1394BC70" w14:textId="014B45A1" w:rsidR="00A432B0" w:rsidRPr="00A432B0" w:rsidRDefault="00A432B0" w:rsidP="00A432B0">
      <w:pPr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Председателем рабочей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избран </w:t>
      </w:r>
      <w:proofErr w:type="spellStart"/>
      <w:r w:rsidRPr="00A432B0">
        <w:rPr>
          <w:rFonts w:ascii="Times New Roman" w:hAnsi="Times New Roman" w:cs="Times New Roman"/>
          <w:b/>
          <w:bCs/>
          <w:sz w:val="28"/>
          <w:szCs w:val="28"/>
        </w:rPr>
        <w:t>Коккозов</w:t>
      </w:r>
      <w:proofErr w:type="spellEnd"/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Н.М. — единогласно.</w:t>
      </w:r>
    </w:p>
    <w:p w14:paraId="4C0DD99F" w14:textId="09609283" w:rsidR="00A432B0" w:rsidRPr="00A432B0" w:rsidRDefault="00A432B0" w:rsidP="00A432B0">
      <w:pPr>
        <w:numPr>
          <w:ilvl w:val="0"/>
          <w:numId w:val="1"/>
        </w:numPr>
        <w:ind w:left="142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 заседаний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постоянных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комиссий:</w:t>
      </w:r>
    </w:p>
    <w:p w14:paraId="4A6286CC" w14:textId="68C66626" w:rsidR="00A432B0" w:rsidRPr="00A432B0" w:rsidRDefault="00A432B0" w:rsidP="00A432B0">
      <w:pPr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 xml:space="preserve">Принято решение о возможности проведения заседаний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постоянных комиссий </w:t>
      </w:r>
      <w:r w:rsidRPr="00A432B0">
        <w:rPr>
          <w:rFonts w:ascii="Times New Roman" w:hAnsi="Times New Roman" w:cs="Times New Roman"/>
          <w:sz w:val="28"/>
          <w:szCs w:val="28"/>
        </w:rPr>
        <w:t xml:space="preserve">в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гибридном формате</w:t>
      </w:r>
      <w:r w:rsidRPr="00A432B0">
        <w:rPr>
          <w:rFonts w:ascii="Times New Roman" w:hAnsi="Times New Roman" w:cs="Times New Roman"/>
          <w:sz w:val="28"/>
          <w:szCs w:val="28"/>
        </w:rPr>
        <w:t xml:space="preserve"> — как в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Pr="00A432B0">
        <w:rPr>
          <w:rFonts w:ascii="Times New Roman" w:hAnsi="Times New Roman" w:cs="Times New Roman"/>
          <w:sz w:val="28"/>
          <w:szCs w:val="28"/>
        </w:rPr>
        <w:t xml:space="preserve">, так и в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офлайн</w:t>
      </w:r>
      <w:r w:rsidRPr="00A432B0">
        <w:rPr>
          <w:rFonts w:ascii="Times New Roman" w:hAnsi="Times New Roman" w:cs="Times New Roman"/>
          <w:sz w:val="28"/>
          <w:szCs w:val="28"/>
        </w:rPr>
        <w:t xml:space="preserve"> режиме для обеспечения максимального удобства и возможности совмещения с основной трудовой деятельностью членов комиссии.</w:t>
      </w:r>
    </w:p>
    <w:p w14:paraId="40DA1860" w14:textId="77777777" w:rsidR="00A432B0" w:rsidRPr="00A432B0" w:rsidRDefault="00A432B0" w:rsidP="00A432B0">
      <w:pPr>
        <w:numPr>
          <w:ilvl w:val="0"/>
          <w:numId w:val="1"/>
        </w:numPr>
        <w:ind w:left="142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t>Дополнительные мероприятия:</w:t>
      </w:r>
    </w:p>
    <w:p w14:paraId="54832318" w14:textId="77777777" w:rsidR="00A432B0" w:rsidRDefault="00A432B0" w:rsidP="00A432B0">
      <w:pPr>
        <w:tabs>
          <w:tab w:val="num" w:pos="720"/>
        </w:tabs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 xml:space="preserve">Принято решение о проведении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отдельной встречи с заместителями акимов и акимами районов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C1A3F6" w14:textId="18CCDDF6" w:rsidR="00A432B0" w:rsidRPr="00A432B0" w:rsidRDefault="00A432B0" w:rsidP="00A432B0">
      <w:pPr>
        <w:tabs>
          <w:tab w:val="left" w:pos="709"/>
        </w:tabs>
        <w:ind w:left="709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Информационные запросы:</w:t>
      </w:r>
    </w:p>
    <w:p w14:paraId="7C31AAF2" w14:textId="2F0E0B11" w:rsidR="00A432B0" w:rsidRDefault="00A432B0" w:rsidP="00A432B0">
      <w:pPr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2B0">
        <w:rPr>
          <w:rFonts w:ascii="Times New Roman" w:hAnsi="Times New Roman" w:cs="Times New Roman"/>
          <w:sz w:val="28"/>
          <w:szCs w:val="28"/>
        </w:rPr>
        <w:t xml:space="preserve">Принято решение направить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официальный запрос в отдел архитектуры и градостроительства города Караганды</w:t>
      </w:r>
      <w:r w:rsidRPr="00A432B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>протоколов общественных слушаний</w:t>
      </w:r>
      <w:r w:rsidRPr="00A432B0">
        <w:rPr>
          <w:rFonts w:ascii="Times New Roman" w:hAnsi="Times New Roman" w:cs="Times New Roman"/>
          <w:sz w:val="28"/>
          <w:szCs w:val="28"/>
        </w:rPr>
        <w:t>, касающихся проблемных территорий, в том числе заброшенных зданий, территорий общего пользования и проектов застройки.</w:t>
      </w:r>
    </w:p>
    <w:p w14:paraId="42F8D61F" w14:textId="066BEFA7" w:rsidR="00105A96" w:rsidRDefault="00A432B0" w:rsidP="00A432B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A96" w:rsidRPr="00105A96">
        <w:rPr>
          <w:rFonts w:ascii="Times New Roman" w:hAnsi="Times New Roman" w:cs="Times New Roman"/>
          <w:sz w:val="28"/>
          <w:szCs w:val="28"/>
        </w:rPr>
        <w:t>Председатель Общественного совета Садыков Р.И. поблагодарил всех за активное участие в работе заседания и объявил заседание закрытым.</w:t>
      </w:r>
    </w:p>
    <w:p w14:paraId="28AB32BB" w14:textId="77777777" w:rsidR="00B03495" w:rsidRPr="00105A96" w:rsidRDefault="00B03495" w:rsidP="00A432B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4C302D3" w14:textId="77777777" w:rsidR="00B03495" w:rsidRPr="00A432B0" w:rsidRDefault="00105A96" w:rsidP="00A432B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t>Председатель Общественного совета</w:t>
      </w:r>
      <w:r w:rsidR="00B03495"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3B2BCA" w14:textId="7E054396" w:rsidR="00105A96" w:rsidRPr="00A432B0" w:rsidRDefault="00B03495" w:rsidP="00A432B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432B0">
        <w:rPr>
          <w:rFonts w:ascii="Times New Roman" w:hAnsi="Times New Roman" w:cs="Times New Roman"/>
          <w:b/>
          <w:bCs/>
          <w:sz w:val="28"/>
          <w:szCs w:val="28"/>
        </w:rPr>
        <w:t xml:space="preserve">города Караганды </w:t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32B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105A96" w:rsidRPr="00A432B0">
        <w:rPr>
          <w:rFonts w:ascii="Times New Roman" w:hAnsi="Times New Roman" w:cs="Times New Roman"/>
          <w:b/>
          <w:bCs/>
          <w:sz w:val="28"/>
          <w:szCs w:val="28"/>
        </w:rPr>
        <w:t>Садыков Р.И.</w:t>
      </w:r>
    </w:p>
    <w:p w14:paraId="1822C68F" w14:textId="77777777" w:rsidR="00B03495" w:rsidRPr="00105A96" w:rsidRDefault="00B03495" w:rsidP="00105A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D43E0" w14:textId="725F9A2E" w:rsidR="00213F6E" w:rsidRPr="00105A96" w:rsidRDefault="00B03495" w:rsidP="00105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13F6E" w:rsidRPr="00105A96" w:rsidSect="00A432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E666C"/>
    <w:multiLevelType w:val="multilevel"/>
    <w:tmpl w:val="0E84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22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E"/>
    <w:rsid w:val="00105A96"/>
    <w:rsid w:val="00213F6E"/>
    <w:rsid w:val="003817E1"/>
    <w:rsid w:val="00455546"/>
    <w:rsid w:val="005545E3"/>
    <w:rsid w:val="005A35A6"/>
    <w:rsid w:val="00613826"/>
    <w:rsid w:val="00753F24"/>
    <w:rsid w:val="007A3552"/>
    <w:rsid w:val="009974D3"/>
    <w:rsid w:val="00A020D5"/>
    <w:rsid w:val="00A432B0"/>
    <w:rsid w:val="00B03495"/>
    <w:rsid w:val="00D66A5A"/>
    <w:rsid w:val="00E6140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39CE"/>
  <w15:chartTrackingRefBased/>
  <w15:docId w15:val="{480CF9BA-0D32-40BF-B5DF-06DEEDE7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F6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43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2025-05-26T10:15:00Z</cp:lastPrinted>
  <dcterms:created xsi:type="dcterms:W3CDTF">2025-03-14T04:52:00Z</dcterms:created>
  <dcterms:modified xsi:type="dcterms:W3CDTF">2025-05-26T10:33:00Z</dcterms:modified>
</cp:coreProperties>
</file>