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1829" w14:textId="4D46F892" w:rsidR="00E03AC8" w:rsidRPr="00E03AC8" w:rsidRDefault="00E03AC8" w:rsidP="00E03AC8">
      <w:pPr>
        <w:tabs>
          <w:tab w:val="left" w:pos="5245"/>
        </w:tabs>
        <w:ind w:left="5103"/>
        <w:jc w:val="center"/>
        <w:rPr>
          <w:i/>
          <w:szCs w:val="22"/>
          <w:lang w:val="kk-KZ"/>
        </w:rPr>
      </w:pPr>
      <w:r w:rsidRPr="00E03AC8">
        <w:rPr>
          <w:i/>
          <w:szCs w:val="22"/>
          <w:lang w:val="kk-KZ"/>
        </w:rPr>
        <w:t>Қазақстан Республикасы</w:t>
      </w:r>
    </w:p>
    <w:p w14:paraId="380A32A2" w14:textId="77777777" w:rsidR="0099795E" w:rsidRDefault="00E03AC8" w:rsidP="00E03AC8">
      <w:pPr>
        <w:tabs>
          <w:tab w:val="left" w:pos="5245"/>
        </w:tabs>
        <w:ind w:left="5103"/>
        <w:jc w:val="center"/>
        <w:rPr>
          <w:i/>
          <w:szCs w:val="22"/>
          <w:lang w:val="kk-KZ"/>
        </w:rPr>
      </w:pPr>
      <w:r w:rsidRPr="00E03AC8">
        <w:rPr>
          <w:i/>
          <w:szCs w:val="22"/>
          <w:lang w:val="kk-KZ"/>
        </w:rPr>
        <w:t>Бәс</w:t>
      </w:r>
      <w:r w:rsidR="0099795E">
        <w:rPr>
          <w:i/>
          <w:szCs w:val="22"/>
          <w:lang w:val="kk-KZ"/>
        </w:rPr>
        <w:t xml:space="preserve">екелестікті қорғау және </w:t>
      </w:r>
    </w:p>
    <w:p w14:paraId="423D3072" w14:textId="7A453868" w:rsidR="0099795E" w:rsidRDefault="0099795E" w:rsidP="00E03AC8">
      <w:pPr>
        <w:tabs>
          <w:tab w:val="left" w:pos="5245"/>
        </w:tabs>
        <w:ind w:left="5103"/>
        <w:jc w:val="center"/>
        <w:rPr>
          <w:i/>
          <w:szCs w:val="22"/>
          <w:lang w:val="kk-KZ"/>
        </w:rPr>
      </w:pPr>
      <w:r>
        <w:rPr>
          <w:i/>
          <w:szCs w:val="22"/>
          <w:lang w:val="kk-KZ"/>
        </w:rPr>
        <w:t xml:space="preserve">дамыту агенттігі </w:t>
      </w:r>
    </w:p>
    <w:p w14:paraId="621C729D" w14:textId="7E164962" w:rsidR="0099795E" w:rsidRDefault="0099795E" w:rsidP="00E03AC8">
      <w:pPr>
        <w:tabs>
          <w:tab w:val="left" w:pos="5245"/>
        </w:tabs>
        <w:ind w:left="5103"/>
        <w:jc w:val="center"/>
        <w:rPr>
          <w:i/>
          <w:szCs w:val="22"/>
          <w:lang w:val="kk-KZ"/>
        </w:rPr>
      </w:pPr>
      <w:r>
        <w:rPr>
          <w:i/>
          <w:szCs w:val="22"/>
          <w:lang w:val="kk-KZ"/>
        </w:rPr>
        <w:t>Қоғамдық кеңесі о</w:t>
      </w:r>
      <w:r w:rsidR="00E03AC8" w:rsidRPr="00E03AC8">
        <w:rPr>
          <w:i/>
          <w:szCs w:val="22"/>
          <w:lang w:val="kk-KZ"/>
        </w:rPr>
        <w:t xml:space="preserve">тырысының </w:t>
      </w:r>
    </w:p>
    <w:p w14:paraId="26F0D6AE" w14:textId="78FE8D2D" w:rsidR="00E03AC8" w:rsidRPr="00E03AC8" w:rsidRDefault="00E03AC8" w:rsidP="00E03AC8">
      <w:pPr>
        <w:tabs>
          <w:tab w:val="left" w:pos="5245"/>
        </w:tabs>
        <w:ind w:left="5103"/>
        <w:jc w:val="center"/>
        <w:rPr>
          <w:i/>
          <w:szCs w:val="22"/>
          <w:lang w:val="kk-KZ"/>
        </w:rPr>
      </w:pPr>
      <w:r w:rsidRPr="00E03AC8">
        <w:rPr>
          <w:i/>
          <w:szCs w:val="22"/>
          <w:lang w:val="kk-KZ"/>
        </w:rPr>
        <w:t>2024 жылғы 19 қаңтардағы</w:t>
      </w:r>
    </w:p>
    <w:p w14:paraId="00689639" w14:textId="77777777" w:rsidR="00E03AC8" w:rsidRPr="00E03AC8" w:rsidRDefault="00E03AC8" w:rsidP="00E03AC8">
      <w:pPr>
        <w:tabs>
          <w:tab w:val="left" w:pos="5245"/>
        </w:tabs>
        <w:ind w:left="5103"/>
        <w:jc w:val="center"/>
        <w:rPr>
          <w:i/>
          <w:szCs w:val="22"/>
          <w:lang w:val="kk-KZ"/>
        </w:rPr>
      </w:pPr>
      <w:r w:rsidRPr="00E03AC8">
        <w:rPr>
          <w:i/>
          <w:szCs w:val="22"/>
          <w:lang w:val="kk-KZ"/>
        </w:rPr>
        <w:t xml:space="preserve">хаттамасымен бекітілген </w:t>
      </w:r>
    </w:p>
    <w:p w14:paraId="64B1A17D" w14:textId="49D634F8" w:rsidR="005661FB" w:rsidRPr="00385153" w:rsidRDefault="005661FB" w:rsidP="00385153">
      <w:pPr>
        <w:tabs>
          <w:tab w:val="left" w:pos="5245"/>
        </w:tabs>
        <w:ind w:left="5103"/>
        <w:jc w:val="center"/>
        <w:rPr>
          <w:sz w:val="28"/>
          <w:lang w:val="kk-KZ"/>
        </w:rPr>
      </w:pPr>
    </w:p>
    <w:p w14:paraId="6B7F20A4" w14:textId="1252F1AD" w:rsidR="0099795E" w:rsidRPr="004E5CE9" w:rsidRDefault="0099795E" w:rsidP="0099795E">
      <w:pPr>
        <w:jc w:val="right"/>
        <w:rPr>
          <w:i/>
          <w:iCs/>
          <w:color w:val="000000"/>
          <w:lang w:val="kk-KZ"/>
        </w:rPr>
      </w:pPr>
      <w:r>
        <w:rPr>
          <w:i/>
          <w:iCs/>
          <w:color w:val="000000"/>
          <w:lang w:val="kk-KZ"/>
        </w:rPr>
        <w:t xml:space="preserve"> </w:t>
      </w:r>
    </w:p>
    <w:p w14:paraId="071420AD" w14:textId="77777777" w:rsidR="0099795E" w:rsidRPr="004E5CE9" w:rsidRDefault="0099795E" w:rsidP="0099795E">
      <w:pPr>
        <w:jc w:val="right"/>
        <w:rPr>
          <w:b/>
          <w:bCs/>
          <w:i/>
          <w:iCs/>
          <w:color w:val="000000"/>
          <w:lang w:val="kk-KZ"/>
        </w:rPr>
      </w:pPr>
    </w:p>
    <w:p w14:paraId="2A36524F" w14:textId="77777777" w:rsidR="0099795E" w:rsidRPr="004E5CE9" w:rsidRDefault="0099795E" w:rsidP="0099795E">
      <w:pPr>
        <w:jc w:val="right"/>
        <w:rPr>
          <w:b/>
          <w:bCs/>
          <w:i/>
          <w:iCs/>
          <w:color w:val="000000"/>
          <w:lang w:val="kk-KZ"/>
        </w:rPr>
      </w:pPr>
    </w:p>
    <w:p w14:paraId="010062CA" w14:textId="77777777" w:rsidR="0099795E" w:rsidRPr="004E5CE9" w:rsidRDefault="0099795E" w:rsidP="0099795E">
      <w:pPr>
        <w:jc w:val="right"/>
        <w:rPr>
          <w:b/>
          <w:bCs/>
          <w:i/>
          <w:iCs/>
          <w:color w:val="000000"/>
          <w:lang w:val="kk-KZ"/>
        </w:rPr>
      </w:pPr>
    </w:p>
    <w:p w14:paraId="2E0E25AD" w14:textId="77777777" w:rsidR="004E5CE9" w:rsidRDefault="004E5CE9" w:rsidP="00F935B3">
      <w:pPr>
        <w:tabs>
          <w:tab w:val="left" w:pos="5245"/>
        </w:tabs>
        <w:ind w:left="5812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6A6FC1C3" w14:textId="77777777" w:rsidR="004E5CE9" w:rsidRDefault="004E5CE9" w:rsidP="00F935B3">
      <w:pPr>
        <w:tabs>
          <w:tab w:val="left" w:pos="5245"/>
        </w:tabs>
        <w:ind w:left="5812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4B25EE92" w14:textId="77777777" w:rsidR="004E5CE9" w:rsidRDefault="004E5CE9" w:rsidP="00F935B3">
      <w:pPr>
        <w:tabs>
          <w:tab w:val="left" w:pos="5245"/>
        </w:tabs>
        <w:ind w:left="5812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0D8D3804" w14:textId="5C693513" w:rsidR="00F935B3" w:rsidRPr="0099795E" w:rsidRDefault="0099795E" w:rsidP="00F935B3">
      <w:pPr>
        <w:tabs>
          <w:tab w:val="left" w:pos="5245"/>
        </w:tabs>
        <w:ind w:left="5812"/>
        <w:jc w:val="center"/>
        <w:rPr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</w:t>
      </w:r>
    </w:p>
    <w:p w14:paraId="7DAAB1BD" w14:textId="77777777" w:rsidR="00F935B3" w:rsidRPr="00F935B3" w:rsidRDefault="00F935B3" w:rsidP="00F935B3">
      <w:pPr>
        <w:tabs>
          <w:tab w:val="left" w:pos="5245"/>
        </w:tabs>
        <w:ind w:left="5812"/>
        <w:jc w:val="center"/>
        <w:rPr>
          <w:lang w:val="kk-KZ"/>
        </w:rPr>
      </w:pPr>
    </w:p>
    <w:p w14:paraId="18719A05" w14:textId="77777777" w:rsidR="00385153" w:rsidRDefault="005661FB" w:rsidP="00F935B3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 w:rsidRPr="00F935B3">
        <w:rPr>
          <w:b/>
          <w:bCs/>
          <w:color w:val="000000"/>
          <w:sz w:val="28"/>
          <w:szCs w:val="28"/>
          <w:lang w:val="kk-KZ"/>
        </w:rPr>
        <w:t xml:space="preserve">Қазақстан Республикасы </w:t>
      </w:r>
      <w:r w:rsidR="00F935B3">
        <w:rPr>
          <w:b/>
          <w:bCs/>
          <w:color w:val="000000"/>
          <w:sz w:val="28"/>
          <w:szCs w:val="28"/>
          <w:lang w:val="kk-KZ"/>
        </w:rPr>
        <w:t xml:space="preserve">Бәсекелестікті қорғау және дамыту </w:t>
      </w:r>
    </w:p>
    <w:p w14:paraId="592E7D1E" w14:textId="77777777" w:rsidR="005661FB" w:rsidRDefault="00385153" w:rsidP="00F935B3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а</w:t>
      </w:r>
      <w:r w:rsidR="00F935B3">
        <w:rPr>
          <w:b/>
          <w:bCs/>
          <w:color w:val="000000"/>
          <w:sz w:val="28"/>
          <w:szCs w:val="28"/>
          <w:lang w:val="kk-KZ"/>
        </w:rPr>
        <w:t>генттігінің</w:t>
      </w:r>
      <w:r>
        <w:rPr>
          <w:color w:val="000000"/>
          <w:sz w:val="28"/>
          <w:szCs w:val="28"/>
          <w:lang w:val="kk-KZ"/>
        </w:rPr>
        <w:t xml:space="preserve"> </w:t>
      </w:r>
      <w:r w:rsidR="007169D0">
        <w:rPr>
          <w:b/>
          <w:bCs/>
          <w:color w:val="000000"/>
          <w:sz w:val="28"/>
          <w:szCs w:val="28"/>
          <w:lang w:val="kk-KZ"/>
        </w:rPr>
        <w:t>Қ</w:t>
      </w:r>
      <w:r w:rsidR="005661FB" w:rsidRPr="00F935B3">
        <w:rPr>
          <w:b/>
          <w:bCs/>
          <w:color w:val="000000"/>
          <w:sz w:val="28"/>
          <w:szCs w:val="28"/>
          <w:lang w:val="kk-KZ"/>
        </w:rPr>
        <w:t>оғамдық кеңесі туралы</w:t>
      </w:r>
      <w:r w:rsidR="005661FB" w:rsidRPr="00F935B3">
        <w:rPr>
          <w:color w:val="000000"/>
          <w:sz w:val="28"/>
          <w:szCs w:val="28"/>
          <w:lang w:val="kk-KZ"/>
        </w:rPr>
        <w:br/>
      </w:r>
      <w:r w:rsidR="007A23A2">
        <w:rPr>
          <w:b/>
          <w:bCs/>
          <w:color w:val="000000"/>
          <w:sz w:val="28"/>
          <w:szCs w:val="28"/>
          <w:lang w:val="kk-KZ"/>
        </w:rPr>
        <w:t>е</w:t>
      </w:r>
      <w:r w:rsidR="005661FB" w:rsidRPr="00F935B3">
        <w:rPr>
          <w:b/>
          <w:bCs/>
          <w:color w:val="000000"/>
          <w:sz w:val="28"/>
          <w:szCs w:val="28"/>
          <w:lang w:val="kk-KZ"/>
        </w:rPr>
        <w:t>реже</w:t>
      </w:r>
    </w:p>
    <w:p w14:paraId="6782D6CA" w14:textId="77777777" w:rsidR="00F935B3" w:rsidRPr="00F935B3" w:rsidRDefault="00F935B3" w:rsidP="00F935B3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2176FCFE" w14:textId="77777777" w:rsidR="005661FB" w:rsidRPr="00A90C0F" w:rsidRDefault="005661FB" w:rsidP="00F935B3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 w:rsidRPr="00A90C0F">
        <w:rPr>
          <w:b/>
          <w:bCs/>
          <w:color w:val="000000"/>
          <w:sz w:val="28"/>
          <w:szCs w:val="28"/>
          <w:lang w:val="kk-KZ"/>
        </w:rPr>
        <w:t>1. Жалпы ережелер</w:t>
      </w:r>
    </w:p>
    <w:p w14:paraId="6CD46E8B" w14:textId="77777777" w:rsidR="00F935B3" w:rsidRPr="00A90C0F" w:rsidRDefault="00F935B3" w:rsidP="00F935B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14:paraId="2CA1B545" w14:textId="130E4754" w:rsidR="007D58E7" w:rsidRPr="00A90C0F" w:rsidRDefault="005661FB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A90C0F">
        <w:rPr>
          <w:color w:val="000000"/>
          <w:sz w:val="28"/>
          <w:szCs w:val="28"/>
          <w:lang w:val="kk-KZ"/>
        </w:rPr>
        <w:t xml:space="preserve">1. Қазақстан Республикасы </w:t>
      </w:r>
      <w:r w:rsidR="007D58E7">
        <w:rPr>
          <w:color w:val="000000"/>
          <w:sz w:val="28"/>
          <w:szCs w:val="28"/>
          <w:lang w:val="kk-KZ"/>
        </w:rPr>
        <w:t>Бәсекелестікті қорғау және дамыту агенттігінің</w:t>
      </w:r>
      <w:r w:rsidRPr="00A90C0F">
        <w:rPr>
          <w:color w:val="000000"/>
          <w:sz w:val="28"/>
          <w:szCs w:val="28"/>
          <w:lang w:val="kk-KZ"/>
        </w:rPr>
        <w:t xml:space="preserve"> </w:t>
      </w:r>
      <w:r w:rsidR="007169D0">
        <w:rPr>
          <w:color w:val="000000"/>
          <w:sz w:val="28"/>
          <w:szCs w:val="28"/>
          <w:lang w:val="kk-KZ"/>
        </w:rPr>
        <w:t>Қ</w:t>
      </w:r>
      <w:r w:rsidRPr="00A90C0F">
        <w:rPr>
          <w:color w:val="000000"/>
          <w:sz w:val="28"/>
          <w:szCs w:val="28"/>
          <w:lang w:val="kk-KZ"/>
        </w:rPr>
        <w:t>оғамдық кеңесі (бұдан әрі</w:t>
      </w:r>
      <w:r w:rsidRPr="00A90C0F">
        <w:rPr>
          <w:color w:val="000000"/>
          <w:sz w:val="28"/>
          <w:szCs w:val="28"/>
          <w:lang w:val="kk-KZ"/>
        </w:rPr>
        <w:softHyphen/>
        <w:t xml:space="preserve"> </w:t>
      </w:r>
      <w:r w:rsidR="007D58E7" w:rsidRPr="00A90C0F">
        <w:rPr>
          <w:color w:val="000000"/>
          <w:sz w:val="28"/>
          <w:szCs w:val="28"/>
          <w:lang w:val="kk-KZ"/>
        </w:rPr>
        <w:t>–</w:t>
      </w:r>
      <w:r w:rsidR="007D58E7">
        <w:rPr>
          <w:color w:val="000000"/>
          <w:sz w:val="28"/>
          <w:szCs w:val="28"/>
          <w:lang w:val="kk-KZ"/>
        </w:rPr>
        <w:t xml:space="preserve"> </w:t>
      </w:r>
      <w:r w:rsidRPr="00A90C0F">
        <w:rPr>
          <w:color w:val="000000"/>
          <w:sz w:val="28"/>
          <w:szCs w:val="28"/>
          <w:lang w:val="kk-KZ"/>
        </w:rPr>
        <w:t xml:space="preserve">Қоғамдық кеңес) </w:t>
      </w:r>
      <w:r w:rsidR="007A23A2" w:rsidRPr="00A90C0F">
        <w:rPr>
          <w:color w:val="000000"/>
          <w:sz w:val="28"/>
          <w:szCs w:val="28"/>
          <w:lang w:val="kk-KZ"/>
        </w:rPr>
        <w:t xml:space="preserve">Қазақстан Республикасының </w:t>
      </w:r>
      <w:r w:rsidR="007A23A2">
        <w:rPr>
          <w:color w:val="000000"/>
          <w:sz w:val="28"/>
          <w:szCs w:val="28"/>
          <w:lang w:val="kk-KZ"/>
        </w:rPr>
        <w:t>Бәсекелестікті қорғау және дамыту агенттігі</w:t>
      </w:r>
      <w:r w:rsidR="007A23A2" w:rsidRPr="00A90C0F">
        <w:rPr>
          <w:color w:val="000000"/>
          <w:sz w:val="28"/>
          <w:szCs w:val="28"/>
          <w:lang w:val="kk-KZ"/>
        </w:rPr>
        <w:t xml:space="preserve"> </w:t>
      </w:r>
      <w:r w:rsidRPr="00A90C0F">
        <w:rPr>
          <w:color w:val="000000"/>
          <w:sz w:val="28"/>
          <w:szCs w:val="28"/>
          <w:lang w:val="kk-KZ"/>
        </w:rPr>
        <w:t xml:space="preserve">«Қоғамдық кеңестер туралы» </w:t>
      </w:r>
      <w:r w:rsidR="007169D0">
        <w:rPr>
          <w:color w:val="000000"/>
          <w:sz w:val="28"/>
          <w:szCs w:val="28"/>
          <w:lang w:val="kk-KZ"/>
        </w:rPr>
        <w:t xml:space="preserve">                          </w:t>
      </w:r>
      <w:r w:rsidRPr="00A90C0F">
        <w:rPr>
          <w:color w:val="000000"/>
          <w:sz w:val="28"/>
          <w:szCs w:val="28"/>
          <w:lang w:val="kk-KZ"/>
        </w:rPr>
        <w:t>2015 жылғы 2 қарашадағы Қазақстан Республикасы</w:t>
      </w:r>
      <w:r w:rsidR="0099795E">
        <w:rPr>
          <w:color w:val="000000"/>
          <w:sz w:val="28"/>
          <w:szCs w:val="28"/>
          <w:lang w:val="kk-KZ"/>
        </w:rPr>
        <w:t>ның</w:t>
      </w:r>
      <w:r w:rsidRPr="00A90C0F">
        <w:rPr>
          <w:color w:val="000000"/>
          <w:sz w:val="28"/>
          <w:szCs w:val="28"/>
          <w:lang w:val="kk-KZ"/>
        </w:rPr>
        <w:t xml:space="preserve"> Заңында көзделген тәртіппен құратын консультативтік-кеңесші, байқаушы орган болып табылады</w:t>
      </w:r>
      <w:r w:rsidR="007D58E7" w:rsidRPr="00A90C0F">
        <w:rPr>
          <w:color w:val="000000"/>
          <w:sz w:val="28"/>
          <w:szCs w:val="28"/>
          <w:lang w:val="kk-KZ"/>
        </w:rPr>
        <w:t>.</w:t>
      </w:r>
    </w:p>
    <w:p w14:paraId="52B3EBC3" w14:textId="12486691" w:rsidR="007D58E7" w:rsidRPr="00A90C0F" w:rsidRDefault="005661FB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A90C0F">
        <w:rPr>
          <w:color w:val="000000"/>
          <w:sz w:val="28"/>
          <w:szCs w:val="28"/>
          <w:lang w:val="kk-KZ"/>
        </w:rPr>
        <w:t xml:space="preserve">2. Қоғамдық кеңес Қазақстан Респуликасы </w:t>
      </w:r>
      <w:r w:rsidR="004524BD" w:rsidRPr="00A90C0F">
        <w:rPr>
          <w:color w:val="000000"/>
          <w:sz w:val="28"/>
          <w:szCs w:val="28"/>
          <w:lang w:val="kk-KZ"/>
        </w:rPr>
        <w:t>Бәсекелестікті қорғау және дамыту агенттігі</w:t>
      </w:r>
      <w:r w:rsidR="004524BD">
        <w:rPr>
          <w:color w:val="000000"/>
          <w:sz w:val="28"/>
          <w:szCs w:val="28"/>
          <w:lang w:val="kk-KZ"/>
        </w:rPr>
        <w:t>нің</w:t>
      </w:r>
      <w:r w:rsidRPr="00A90C0F">
        <w:rPr>
          <w:color w:val="000000"/>
          <w:sz w:val="28"/>
          <w:szCs w:val="28"/>
          <w:lang w:val="kk-KZ"/>
        </w:rPr>
        <w:t xml:space="preserve"> (бұдан әрі</w:t>
      </w:r>
      <w:r w:rsidR="004524BD">
        <w:rPr>
          <w:color w:val="000000"/>
          <w:sz w:val="28"/>
          <w:szCs w:val="28"/>
          <w:lang w:val="kk-KZ"/>
        </w:rPr>
        <w:t xml:space="preserve"> </w:t>
      </w:r>
      <w:r w:rsidR="004524BD" w:rsidRPr="00A90C0F">
        <w:rPr>
          <w:color w:val="000000"/>
          <w:sz w:val="28"/>
          <w:szCs w:val="28"/>
          <w:lang w:val="kk-KZ"/>
        </w:rPr>
        <w:t>–</w:t>
      </w:r>
      <w:r w:rsidR="004524BD">
        <w:rPr>
          <w:color w:val="000000"/>
          <w:sz w:val="28"/>
          <w:szCs w:val="28"/>
          <w:lang w:val="kk-KZ"/>
        </w:rPr>
        <w:t xml:space="preserve"> </w:t>
      </w:r>
      <w:r w:rsidR="007A23A2" w:rsidRPr="00A90C0F">
        <w:rPr>
          <w:color w:val="000000"/>
          <w:sz w:val="28"/>
          <w:szCs w:val="28"/>
          <w:lang w:val="kk-KZ"/>
        </w:rPr>
        <w:t>Агентт</w:t>
      </w:r>
      <w:r w:rsidRPr="00A90C0F">
        <w:rPr>
          <w:color w:val="000000"/>
          <w:sz w:val="28"/>
          <w:szCs w:val="28"/>
          <w:lang w:val="kk-KZ"/>
        </w:rPr>
        <w:t>ік) халық алдында есеп беретін мемлекет</w:t>
      </w:r>
      <w:r w:rsidR="0099795E">
        <w:rPr>
          <w:color w:val="000000"/>
          <w:sz w:val="28"/>
          <w:szCs w:val="28"/>
          <w:lang w:val="kk-KZ"/>
        </w:rPr>
        <w:t>ті</w:t>
      </w:r>
      <w:r w:rsidRPr="00A90C0F">
        <w:rPr>
          <w:color w:val="000000"/>
          <w:sz w:val="28"/>
          <w:szCs w:val="28"/>
          <w:lang w:val="kk-KZ"/>
        </w:rPr>
        <w:t xml:space="preserve"> қалыптастыру </w:t>
      </w:r>
      <w:r w:rsidR="004524BD">
        <w:rPr>
          <w:color w:val="000000"/>
          <w:sz w:val="28"/>
          <w:szCs w:val="28"/>
          <w:lang w:val="kk-KZ"/>
        </w:rPr>
        <w:t xml:space="preserve">және тауар нарықтарында бәсекелестікті дамыту </w:t>
      </w:r>
      <w:r w:rsidRPr="00A90C0F">
        <w:rPr>
          <w:color w:val="000000"/>
          <w:sz w:val="28"/>
          <w:szCs w:val="28"/>
          <w:lang w:val="kk-KZ"/>
        </w:rPr>
        <w:t xml:space="preserve">бойынша мемлекеттік саясатты іске асыру үшін азаматтық қоғаммен өзара іс-қимылын </w:t>
      </w:r>
      <w:r w:rsidR="007A23A2" w:rsidRPr="00A90C0F">
        <w:rPr>
          <w:color w:val="000000"/>
          <w:sz w:val="28"/>
          <w:szCs w:val="28"/>
          <w:lang w:val="kk-KZ"/>
        </w:rPr>
        <w:t>қамтамас</w:t>
      </w:r>
      <w:r w:rsidRPr="00A90C0F">
        <w:rPr>
          <w:color w:val="000000"/>
          <w:sz w:val="28"/>
          <w:szCs w:val="28"/>
          <w:lang w:val="kk-KZ"/>
        </w:rPr>
        <w:t>ыз етеді</w:t>
      </w:r>
      <w:r w:rsidR="007D58E7" w:rsidRPr="00A90C0F">
        <w:rPr>
          <w:color w:val="000000"/>
          <w:sz w:val="28"/>
          <w:szCs w:val="28"/>
          <w:lang w:val="kk-KZ"/>
        </w:rPr>
        <w:t>.</w:t>
      </w:r>
    </w:p>
    <w:p w14:paraId="5B686D8E" w14:textId="77777777" w:rsidR="005661FB" w:rsidRPr="00A90C0F" w:rsidRDefault="005661FB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A90C0F">
        <w:rPr>
          <w:color w:val="000000"/>
          <w:sz w:val="28"/>
          <w:szCs w:val="28"/>
          <w:lang w:val="kk-KZ"/>
        </w:rPr>
        <w:t xml:space="preserve">3. Қоғамдық </w:t>
      </w:r>
      <w:r w:rsidR="004524BD" w:rsidRPr="00A90C0F">
        <w:rPr>
          <w:color w:val="000000"/>
          <w:sz w:val="28"/>
          <w:szCs w:val="28"/>
          <w:lang w:val="kk-KZ"/>
        </w:rPr>
        <w:t>кеңес</w:t>
      </w:r>
      <w:r w:rsidRPr="00A90C0F">
        <w:rPr>
          <w:color w:val="000000"/>
          <w:sz w:val="28"/>
          <w:szCs w:val="28"/>
          <w:lang w:val="kk-KZ"/>
        </w:rPr>
        <w:t xml:space="preserve"> өз қызметінде Қазақстан Республикасының Конституциясын</w:t>
      </w:r>
      <w:r w:rsidR="007A23A2">
        <w:rPr>
          <w:color w:val="000000"/>
          <w:sz w:val="28"/>
          <w:szCs w:val="28"/>
          <w:lang w:val="kk-KZ"/>
        </w:rPr>
        <w:t>,</w:t>
      </w:r>
      <w:r w:rsidRPr="00A90C0F">
        <w:rPr>
          <w:color w:val="000000"/>
          <w:sz w:val="28"/>
          <w:szCs w:val="28"/>
          <w:lang w:val="kk-KZ"/>
        </w:rPr>
        <w:t xml:space="preserve"> «Қоғамдық кеңестер туралы» 2015 жылғы 2 қарашадағы Қазақстан Республикасы Заңын (бұдан әрі</w:t>
      </w:r>
      <w:r w:rsidR="004524BD">
        <w:rPr>
          <w:color w:val="000000"/>
          <w:sz w:val="28"/>
          <w:szCs w:val="28"/>
          <w:lang w:val="kk-KZ"/>
        </w:rPr>
        <w:t xml:space="preserve"> </w:t>
      </w:r>
      <w:r w:rsidR="004524BD" w:rsidRPr="00A90C0F">
        <w:rPr>
          <w:color w:val="000000"/>
          <w:sz w:val="28"/>
          <w:szCs w:val="28"/>
          <w:lang w:val="kk-KZ"/>
        </w:rPr>
        <w:t>–</w:t>
      </w:r>
      <w:r w:rsidR="004524BD">
        <w:rPr>
          <w:color w:val="000000"/>
          <w:sz w:val="28"/>
          <w:szCs w:val="28"/>
          <w:lang w:val="kk-KZ"/>
        </w:rPr>
        <w:t xml:space="preserve"> </w:t>
      </w:r>
      <w:r w:rsidRPr="00A90C0F">
        <w:rPr>
          <w:color w:val="000000"/>
          <w:sz w:val="28"/>
          <w:szCs w:val="28"/>
          <w:lang w:val="kk-KZ"/>
        </w:rPr>
        <w:t>Заң)</w:t>
      </w:r>
      <w:r w:rsidR="007A23A2">
        <w:rPr>
          <w:color w:val="000000"/>
          <w:sz w:val="28"/>
          <w:szCs w:val="28"/>
          <w:lang w:val="kk-KZ"/>
        </w:rPr>
        <w:t>,</w:t>
      </w:r>
      <w:r w:rsidRPr="00A90C0F">
        <w:rPr>
          <w:color w:val="000000"/>
          <w:sz w:val="28"/>
          <w:szCs w:val="28"/>
          <w:lang w:val="kk-KZ"/>
        </w:rPr>
        <w:t xml:space="preserve"> Қазақстан Республикасының Президентінің, Қазақстан Республикасының Үкіметінің актілерін, Қазақстан Республикасының өзге де нормативтік құқықтық актілерін, сондай-ақ осы Ережені басшылыққа алады.</w:t>
      </w:r>
    </w:p>
    <w:p w14:paraId="503FD8FF" w14:textId="0A0FC63A" w:rsidR="001469C9" w:rsidRPr="00A90C0F" w:rsidRDefault="0099795E" w:rsidP="0099795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</w:p>
    <w:p w14:paraId="3C748481" w14:textId="77777777" w:rsidR="004524BD" w:rsidRDefault="004524BD" w:rsidP="004524BD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4524BD">
        <w:rPr>
          <w:b/>
          <w:color w:val="000000"/>
          <w:sz w:val="28"/>
          <w:szCs w:val="28"/>
          <w:lang w:val="kk-KZ"/>
        </w:rPr>
        <w:t>2. Қоғамдық кеңесті қалыптастыру</w:t>
      </w:r>
    </w:p>
    <w:p w14:paraId="5D0C28D8" w14:textId="77777777" w:rsidR="004524BD" w:rsidRPr="00A90C0F" w:rsidRDefault="004524BD" w:rsidP="004524BD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kk-KZ"/>
        </w:rPr>
      </w:pPr>
    </w:p>
    <w:p w14:paraId="3687DA75" w14:textId="77777777" w:rsidR="004524BD" w:rsidRPr="004524BD" w:rsidRDefault="004524BD" w:rsidP="004524B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4524BD">
        <w:rPr>
          <w:color w:val="000000"/>
          <w:sz w:val="28"/>
          <w:szCs w:val="28"/>
          <w:lang w:val="kk-KZ"/>
        </w:rPr>
        <w:t>4. Қоғамдық кеңес Заңда көзделген тәртіппен қалыптастырылады.</w:t>
      </w:r>
    </w:p>
    <w:p w14:paraId="14D49B3D" w14:textId="77777777" w:rsidR="004524BD" w:rsidRPr="004524BD" w:rsidRDefault="004524BD" w:rsidP="004524B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4524BD">
        <w:rPr>
          <w:color w:val="000000"/>
          <w:sz w:val="28"/>
          <w:szCs w:val="28"/>
          <w:lang w:val="kk-KZ"/>
        </w:rPr>
        <w:t>5. Қоғамдық кеңес республикалық деңгейде құрылады.</w:t>
      </w:r>
    </w:p>
    <w:p w14:paraId="3B5439BE" w14:textId="77777777" w:rsidR="004524BD" w:rsidRPr="004524BD" w:rsidRDefault="004524BD" w:rsidP="004524B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4524BD">
        <w:rPr>
          <w:color w:val="000000"/>
          <w:sz w:val="28"/>
          <w:szCs w:val="28"/>
          <w:lang w:val="kk-KZ"/>
        </w:rPr>
        <w:t>6. Қоғамдық кеңестер арасындағы өзара іс-қимыл Заңда көзделген тәртіппен жүзеге асырылады</w:t>
      </w:r>
      <w:r>
        <w:rPr>
          <w:color w:val="000000"/>
          <w:sz w:val="28"/>
          <w:szCs w:val="28"/>
          <w:lang w:val="kk-KZ"/>
        </w:rPr>
        <w:t>.</w:t>
      </w:r>
    </w:p>
    <w:p w14:paraId="29380BE9" w14:textId="77777777" w:rsidR="001469C9" w:rsidRPr="004524BD" w:rsidRDefault="001469C9" w:rsidP="004524BD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kk-KZ"/>
        </w:rPr>
      </w:pPr>
    </w:p>
    <w:p w14:paraId="662DB3F9" w14:textId="77777777" w:rsidR="005661FB" w:rsidRPr="004524BD" w:rsidRDefault="004524BD" w:rsidP="00F935B3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lastRenderedPageBreak/>
        <w:t>3</w:t>
      </w:r>
      <w:r w:rsidR="005661FB" w:rsidRPr="004524BD">
        <w:rPr>
          <w:b/>
          <w:bCs/>
          <w:color w:val="000000"/>
          <w:sz w:val="28"/>
          <w:szCs w:val="28"/>
          <w:lang w:val="kk-KZ"/>
        </w:rPr>
        <w:t>. Қоғамдық кеңестің мақсаттары мен міндеттері</w:t>
      </w:r>
    </w:p>
    <w:p w14:paraId="025E387E" w14:textId="77777777" w:rsidR="007A23A2" w:rsidRDefault="007A23A2" w:rsidP="00F935B3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kk-KZ"/>
        </w:rPr>
      </w:pPr>
    </w:p>
    <w:p w14:paraId="73A9F5DD" w14:textId="1C6CF29B" w:rsidR="004524BD" w:rsidRPr="004524BD" w:rsidRDefault="001469C9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7</w:t>
      </w:r>
      <w:r w:rsidR="005661FB" w:rsidRPr="004524BD">
        <w:rPr>
          <w:color w:val="000000"/>
          <w:sz w:val="28"/>
          <w:szCs w:val="28"/>
          <w:lang w:val="kk-KZ"/>
        </w:rPr>
        <w:t xml:space="preserve">. </w:t>
      </w:r>
      <w:r w:rsidR="0099795E">
        <w:rPr>
          <w:color w:val="000000"/>
          <w:sz w:val="28"/>
          <w:szCs w:val="28"/>
          <w:lang w:val="kk-KZ"/>
        </w:rPr>
        <w:t>Т</w:t>
      </w:r>
      <w:r>
        <w:rPr>
          <w:color w:val="000000"/>
          <w:sz w:val="28"/>
          <w:szCs w:val="28"/>
          <w:lang w:val="kk-KZ"/>
        </w:rPr>
        <w:t xml:space="preserve">ауар нарықтарында бәсекелестікті </w:t>
      </w:r>
      <w:r w:rsidR="0099795E">
        <w:rPr>
          <w:color w:val="000000"/>
          <w:sz w:val="28"/>
          <w:szCs w:val="28"/>
          <w:lang w:val="kk-KZ"/>
        </w:rPr>
        <w:t xml:space="preserve">қорғау және </w:t>
      </w:r>
      <w:r>
        <w:rPr>
          <w:color w:val="000000"/>
          <w:sz w:val="28"/>
          <w:szCs w:val="28"/>
          <w:lang w:val="kk-KZ"/>
        </w:rPr>
        <w:t>дамыту</w:t>
      </w:r>
      <w:r w:rsidR="005661FB" w:rsidRPr="004524BD">
        <w:rPr>
          <w:color w:val="000000"/>
          <w:sz w:val="28"/>
          <w:szCs w:val="28"/>
          <w:lang w:val="kk-KZ"/>
        </w:rPr>
        <w:t xml:space="preserve"> </w:t>
      </w:r>
      <w:r w:rsidR="0099795E">
        <w:rPr>
          <w:color w:val="000000"/>
          <w:sz w:val="28"/>
          <w:szCs w:val="28"/>
          <w:lang w:val="kk-KZ"/>
        </w:rPr>
        <w:t xml:space="preserve">саласындағы қоғамдық маңызы бар </w:t>
      </w:r>
      <w:r w:rsidR="005661FB" w:rsidRPr="004524BD">
        <w:rPr>
          <w:color w:val="000000"/>
          <w:sz w:val="28"/>
          <w:szCs w:val="28"/>
          <w:lang w:val="kk-KZ"/>
        </w:rPr>
        <w:t>мәселелер</w:t>
      </w:r>
      <w:r w:rsidR="007A23A2">
        <w:rPr>
          <w:color w:val="000000"/>
          <w:sz w:val="28"/>
          <w:szCs w:val="28"/>
          <w:lang w:val="kk-KZ"/>
        </w:rPr>
        <w:t xml:space="preserve"> бойынша </w:t>
      </w:r>
      <w:r w:rsidR="0099795E">
        <w:rPr>
          <w:color w:val="000000"/>
          <w:sz w:val="28"/>
          <w:szCs w:val="28"/>
          <w:lang w:val="kk-KZ"/>
        </w:rPr>
        <w:t>а</w:t>
      </w:r>
      <w:r w:rsidR="0099795E" w:rsidRPr="004524BD">
        <w:rPr>
          <w:color w:val="000000"/>
          <w:sz w:val="28"/>
          <w:szCs w:val="28"/>
          <w:lang w:val="kk-KZ"/>
        </w:rPr>
        <w:t xml:space="preserve">заматтық қоғамның </w:t>
      </w:r>
      <w:r w:rsidR="007A23A2">
        <w:rPr>
          <w:color w:val="000000"/>
          <w:sz w:val="28"/>
          <w:szCs w:val="28"/>
          <w:lang w:val="kk-KZ"/>
        </w:rPr>
        <w:t>пікірін білдіру Қ</w:t>
      </w:r>
      <w:r w:rsidR="005661FB" w:rsidRPr="004524BD">
        <w:rPr>
          <w:color w:val="000000"/>
          <w:sz w:val="28"/>
          <w:szCs w:val="28"/>
          <w:lang w:val="kk-KZ"/>
        </w:rPr>
        <w:t>оғамдық кеңес қызметінің мақсаты болып табылады</w:t>
      </w:r>
      <w:r w:rsidR="004524BD" w:rsidRPr="004524BD">
        <w:rPr>
          <w:color w:val="000000"/>
          <w:sz w:val="28"/>
          <w:szCs w:val="28"/>
          <w:lang w:val="kk-KZ"/>
        </w:rPr>
        <w:t>.</w:t>
      </w:r>
    </w:p>
    <w:p w14:paraId="5A4A130D" w14:textId="77777777" w:rsidR="004524BD" w:rsidRPr="001469C9" w:rsidRDefault="001469C9" w:rsidP="004524BD">
      <w:pPr>
        <w:pStyle w:val="a4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8</w:t>
      </w:r>
      <w:r w:rsidR="005661FB" w:rsidRPr="001469C9">
        <w:rPr>
          <w:color w:val="000000"/>
          <w:sz w:val="28"/>
          <w:szCs w:val="28"/>
          <w:lang w:val="kk-KZ"/>
        </w:rPr>
        <w:t>. Қоғамдық кеңестің міндеттері</w:t>
      </w:r>
      <w:r w:rsidR="004524BD" w:rsidRPr="001469C9">
        <w:rPr>
          <w:color w:val="000000"/>
          <w:sz w:val="28"/>
          <w:szCs w:val="28"/>
          <w:lang w:val="kk-KZ"/>
        </w:rPr>
        <w:t>:</w:t>
      </w:r>
    </w:p>
    <w:p w14:paraId="66C9BC8D" w14:textId="5275EF55" w:rsidR="001469C9" w:rsidRPr="001469C9" w:rsidRDefault="005661FB" w:rsidP="004524BD">
      <w:pPr>
        <w:pStyle w:val="a4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1469C9">
        <w:rPr>
          <w:color w:val="000000"/>
          <w:sz w:val="28"/>
          <w:szCs w:val="28"/>
          <w:lang w:val="kk-KZ"/>
        </w:rPr>
        <w:t xml:space="preserve">1) </w:t>
      </w:r>
      <w:r w:rsidR="001469C9">
        <w:rPr>
          <w:color w:val="000000"/>
          <w:sz w:val="28"/>
          <w:szCs w:val="28"/>
          <w:lang w:val="kk-KZ"/>
        </w:rPr>
        <w:t>тауар нарықтарында бәсекелестікті дамыту бойынша</w:t>
      </w:r>
      <w:r w:rsidRPr="001469C9">
        <w:rPr>
          <w:color w:val="000000"/>
          <w:sz w:val="28"/>
          <w:szCs w:val="28"/>
          <w:lang w:val="kk-KZ"/>
        </w:rPr>
        <w:t xml:space="preserve"> шешімдерді талқылау мен қабылдау кезінде </w:t>
      </w:r>
      <w:r w:rsidR="0099795E" w:rsidRPr="001469C9">
        <w:rPr>
          <w:color w:val="000000"/>
          <w:sz w:val="28"/>
          <w:szCs w:val="28"/>
          <w:lang w:val="kk-KZ"/>
        </w:rPr>
        <w:t>азаматтық қоғамның мүдделерін білдіру және</w:t>
      </w:r>
      <w:r w:rsidR="0099795E">
        <w:rPr>
          <w:color w:val="000000"/>
          <w:sz w:val="28"/>
          <w:szCs w:val="28"/>
          <w:lang w:val="kk-KZ"/>
        </w:rPr>
        <w:t xml:space="preserve"> </w:t>
      </w:r>
      <w:r w:rsidRPr="001469C9">
        <w:rPr>
          <w:color w:val="000000"/>
          <w:sz w:val="28"/>
          <w:szCs w:val="28"/>
          <w:lang w:val="kk-KZ"/>
        </w:rPr>
        <w:t>жұртшылықтың пікірін ескеру</w:t>
      </w:r>
      <w:r w:rsidR="001469C9" w:rsidRPr="001469C9">
        <w:rPr>
          <w:color w:val="000000"/>
          <w:sz w:val="28"/>
          <w:szCs w:val="28"/>
          <w:lang w:val="kk-KZ"/>
        </w:rPr>
        <w:t>;</w:t>
      </w:r>
    </w:p>
    <w:p w14:paraId="64535D77" w14:textId="116B6DC4" w:rsidR="001469C9" w:rsidRPr="001469C9" w:rsidRDefault="005661FB" w:rsidP="004524BD">
      <w:pPr>
        <w:pStyle w:val="a4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1469C9">
        <w:rPr>
          <w:color w:val="000000"/>
          <w:sz w:val="28"/>
          <w:szCs w:val="28"/>
          <w:lang w:val="kk-KZ"/>
        </w:rPr>
        <w:t xml:space="preserve">2) </w:t>
      </w:r>
      <w:r w:rsidR="001469C9">
        <w:rPr>
          <w:color w:val="000000"/>
          <w:sz w:val="28"/>
          <w:szCs w:val="28"/>
          <w:lang w:val="kk-KZ"/>
        </w:rPr>
        <w:t>Агенттіктің</w:t>
      </w:r>
      <w:r w:rsidRPr="001469C9">
        <w:rPr>
          <w:color w:val="000000"/>
          <w:sz w:val="28"/>
          <w:szCs w:val="28"/>
          <w:lang w:val="kk-KZ"/>
        </w:rPr>
        <w:t xml:space="preserve"> азаматтық қоғаммен өзара іс-қимыл жаса</w:t>
      </w:r>
      <w:r w:rsidR="0099795E">
        <w:rPr>
          <w:color w:val="000000"/>
          <w:sz w:val="28"/>
          <w:szCs w:val="28"/>
          <w:lang w:val="kk-KZ"/>
        </w:rPr>
        <w:t>с</w:t>
      </w:r>
      <w:r w:rsidRPr="001469C9">
        <w:rPr>
          <w:color w:val="000000"/>
          <w:sz w:val="28"/>
          <w:szCs w:val="28"/>
          <w:lang w:val="kk-KZ"/>
        </w:rPr>
        <w:t>уын дамыту</w:t>
      </w:r>
      <w:r w:rsidR="001469C9" w:rsidRPr="001469C9">
        <w:rPr>
          <w:color w:val="000000"/>
          <w:sz w:val="28"/>
          <w:szCs w:val="28"/>
          <w:lang w:val="kk-KZ"/>
        </w:rPr>
        <w:t>;</w:t>
      </w:r>
    </w:p>
    <w:p w14:paraId="6D357BD0" w14:textId="77777777" w:rsidR="001469C9" w:rsidRDefault="005661FB" w:rsidP="00385153">
      <w:pPr>
        <w:pStyle w:val="a4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1469C9">
        <w:rPr>
          <w:color w:val="000000"/>
          <w:sz w:val="28"/>
          <w:szCs w:val="28"/>
          <w:lang w:val="kk-KZ"/>
        </w:rPr>
        <w:t xml:space="preserve">3) қоғамдық бақылауды ұйымдастыру және </w:t>
      </w:r>
      <w:r w:rsidR="001469C9">
        <w:rPr>
          <w:color w:val="000000"/>
          <w:sz w:val="28"/>
          <w:szCs w:val="28"/>
          <w:lang w:val="kk-KZ"/>
        </w:rPr>
        <w:t>Агенттік</w:t>
      </w:r>
      <w:r w:rsidRPr="001469C9">
        <w:rPr>
          <w:color w:val="000000"/>
          <w:sz w:val="28"/>
          <w:szCs w:val="28"/>
          <w:lang w:val="kk-KZ"/>
        </w:rPr>
        <w:t xml:space="preserve"> қызметінің ашықтығын қамтамасыз ету.</w:t>
      </w:r>
    </w:p>
    <w:p w14:paraId="7C9B0840" w14:textId="3812114C" w:rsidR="0099795E" w:rsidRPr="004E5CE9" w:rsidRDefault="0099795E" w:rsidP="0099795E">
      <w:pPr>
        <w:tabs>
          <w:tab w:val="left" w:pos="993"/>
        </w:tabs>
        <w:jc w:val="both"/>
        <w:rPr>
          <w:color w:val="000000"/>
          <w:sz w:val="28"/>
          <w:szCs w:val="28"/>
          <w:lang w:val="kk-KZ"/>
        </w:rPr>
      </w:pPr>
    </w:p>
    <w:p w14:paraId="37DBD5BF" w14:textId="77777777" w:rsidR="001469C9" w:rsidRPr="001469C9" w:rsidRDefault="001469C9" w:rsidP="001469C9">
      <w:pPr>
        <w:pStyle w:val="a4"/>
        <w:tabs>
          <w:tab w:val="left" w:pos="993"/>
          <w:tab w:val="left" w:pos="1276"/>
        </w:tabs>
        <w:spacing w:before="0" w:beforeAutospacing="0" w:after="0" w:afterAutospacing="0"/>
        <w:ind w:firstLine="567"/>
        <w:rPr>
          <w:color w:val="000000"/>
          <w:sz w:val="28"/>
          <w:szCs w:val="28"/>
          <w:lang w:val="kk-KZ"/>
        </w:rPr>
      </w:pPr>
    </w:p>
    <w:p w14:paraId="07A3CB8B" w14:textId="77777777" w:rsidR="005661FB" w:rsidRPr="009A490D" w:rsidRDefault="001469C9" w:rsidP="001469C9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4</w:t>
      </w:r>
      <w:r w:rsidR="005661FB" w:rsidRPr="009A490D">
        <w:rPr>
          <w:b/>
          <w:bCs/>
          <w:color w:val="000000"/>
          <w:sz w:val="28"/>
          <w:szCs w:val="28"/>
          <w:lang w:val="kk-KZ"/>
        </w:rPr>
        <w:t>. Қоғамдық кеңес қызметінің қағидаттары</w:t>
      </w:r>
    </w:p>
    <w:p w14:paraId="31C44E17" w14:textId="77777777" w:rsidR="001469C9" w:rsidRPr="009A490D" w:rsidRDefault="001469C9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</w:p>
    <w:p w14:paraId="52F4A3D8" w14:textId="0522CF45" w:rsidR="001469C9" w:rsidRPr="009A490D" w:rsidRDefault="009A490D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9. </w:t>
      </w:r>
      <w:r w:rsidR="0099795E">
        <w:rPr>
          <w:color w:val="000000"/>
          <w:sz w:val="28"/>
          <w:szCs w:val="28"/>
          <w:lang w:val="kk-KZ"/>
        </w:rPr>
        <w:t>Қоғамдық кеңес</w:t>
      </w:r>
      <w:r w:rsidR="005661FB" w:rsidRPr="009A490D">
        <w:rPr>
          <w:color w:val="000000"/>
          <w:sz w:val="28"/>
          <w:szCs w:val="28"/>
          <w:lang w:val="kk-KZ"/>
        </w:rPr>
        <w:t xml:space="preserve"> өз қызметін мынадай қағидаттар негізінде жүзеге асырады</w:t>
      </w:r>
      <w:r w:rsidR="001469C9" w:rsidRPr="009A490D">
        <w:rPr>
          <w:color w:val="000000"/>
          <w:sz w:val="28"/>
          <w:szCs w:val="28"/>
          <w:lang w:val="kk-KZ"/>
        </w:rPr>
        <w:t>:</w:t>
      </w:r>
    </w:p>
    <w:p w14:paraId="0E3E66FE" w14:textId="626E88B7" w:rsidR="001469C9" w:rsidRDefault="007A23A2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1) </w:t>
      </w:r>
      <w:r w:rsidR="00E03AC8" w:rsidRPr="00E03AC8">
        <w:rPr>
          <w:color w:val="000000"/>
          <w:sz w:val="28"/>
          <w:szCs w:val="28"/>
          <w:lang w:val="kk-KZ"/>
        </w:rPr>
        <w:t>тәуелсіздік;</w:t>
      </w:r>
    </w:p>
    <w:p w14:paraId="09200DB0" w14:textId="4231D52F" w:rsidR="00E03AC8" w:rsidRPr="009A490D" w:rsidRDefault="00E03AC8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Pr="00E03AC8">
        <w:rPr>
          <w:color w:val="000000"/>
          <w:sz w:val="28"/>
          <w:szCs w:val="28"/>
          <w:lang w:val="kk-KZ"/>
        </w:rPr>
        <w:t>) волонтерлік (ерікті қызмет ақысыз);</w:t>
      </w:r>
    </w:p>
    <w:p w14:paraId="0B01E9BB" w14:textId="12AE9EAD" w:rsidR="001469C9" w:rsidRPr="009A490D" w:rsidRDefault="00E03AC8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5661FB" w:rsidRPr="009A490D">
        <w:rPr>
          <w:color w:val="000000"/>
          <w:sz w:val="28"/>
          <w:szCs w:val="28"/>
          <w:lang w:val="kk-KZ"/>
        </w:rPr>
        <w:t>) автономдық</w:t>
      </w:r>
      <w:r w:rsidR="001469C9" w:rsidRPr="009A490D">
        <w:rPr>
          <w:color w:val="000000"/>
          <w:sz w:val="28"/>
          <w:szCs w:val="28"/>
          <w:lang w:val="kk-KZ"/>
        </w:rPr>
        <w:t>;</w:t>
      </w:r>
    </w:p>
    <w:p w14:paraId="63705B09" w14:textId="2C50C7F0" w:rsidR="001469C9" w:rsidRPr="009A490D" w:rsidRDefault="00E03AC8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5661FB" w:rsidRPr="009A490D">
        <w:rPr>
          <w:color w:val="000000"/>
          <w:sz w:val="28"/>
          <w:szCs w:val="28"/>
          <w:lang w:val="kk-KZ"/>
        </w:rPr>
        <w:t>) дербестік</w:t>
      </w:r>
      <w:r w:rsidR="001469C9" w:rsidRPr="009A490D">
        <w:rPr>
          <w:color w:val="000000"/>
          <w:sz w:val="28"/>
          <w:szCs w:val="28"/>
          <w:lang w:val="kk-KZ"/>
        </w:rPr>
        <w:t>;</w:t>
      </w:r>
    </w:p>
    <w:p w14:paraId="686159A2" w14:textId="59F283AC" w:rsidR="001469C9" w:rsidRPr="009A490D" w:rsidRDefault="00E03AC8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</w:t>
      </w:r>
      <w:r w:rsidR="005661FB" w:rsidRPr="009A490D">
        <w:rPr>
          <w:color w:val="000000"/>
          <w:sz w:val="28"/>
          <w:szCs w:val="28"/>
          <w:lang w:val="kk-KZ"/>
        </w:rPr>
        <w:t>) жариялылық</w:t>
      </w:r>
      <w:r>
        <w:rPr>
          <w:color w:val="000000"/>
          <w:sz w:val="28"/>
          <w:szCs w:val="28"/>
          <w:lang w:val="kk-KZ"/>
        </w:rPr>
        <w:t>.</w:t>
      </w:r>
    </w:p>
    <w:p w14:paraId="39420287" w14:textId="77777777" w:rsidR="001469C9" w:rsidRPr="009A490D" w:rsidRDefault="001469C9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</w:p>
    <w:p w14:paraId="3467C5E4" w14:textId="77777777" w:rsidR="005661FB" w:rsidRPr="009A490D" w:rsidRDefault="009A490D" w:rsidP="001469C9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5</w:t>
      </w:r>
      <w:r w:rsidR="005661FB" w:rsidRPr="009A490D">
        <w:rPr>
          <w:b/>
          <w:bCs/>
          <w:color w:val="000000"/>
          <w:sz w:val="28"/>
          <w:szCs w:val="28"/>
          <w:lang w:val="kk-KZ"/>
        </w:rPr>
        <w:t>. Қоғамдық кеңестің өкілеттіктері</w:t>
      </w:r>
    </w:p>
    <w:p w14:paraId="0C1F954C" w14:textId="77777777" w:rsidR="001469C9" w:rsidRPr="00A90C0F" w:rsidRDefault="001469C9" w:rsidP="001469C9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kk-KZ"/>
        </w:rPr>
      </w:pPr>
    </w:p>
    <w:p w14:paraId="32AF3371" w14:textId="1659D6EF" w:rsidR="001469C9" w:rsidRPr="009A490D" w:rsidRDefault="009A490D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10</w:t>
      </w:r>
      <w:r w:rsidR="005661FB" w:rsidRPr="009A490D">
        <w:rPr>
          <w:color w:val="000000"/>
          <w:sz w:val="28"/>
          <w:szCs w:val="28"/>
          <w:lang w:val="kk-KZ"/>
        </w:rPr>
        <w:t>. Қоғамд</w:t>
      </w:r>
      <w:r w:rsidR="0099795E">
        <w:rPr>
          <w:color w:val="000000"/>
          <w:sz w:val="28"/>
          <w:szCs w:val="28"/>
          <w:lang w:val="kk-KZ"/>
        </w:rPr>
        <w:t>ық кеңестің өкілеттеріне</w:t>
      </w:r>
      <w:r w:rsidR="001469C9" w:rsidRPr="009A490D">
        <w:rPr>
          <w:color w:val="000000"/>
          <w:sz w:val="28"/>
          <w:szCs w:val="28"/>
          <w:lang w:val="kk-KZ"/>
        </w:rPr>
        <w:t>:</w:t>
      </w:r>
    </w:p>
    <w:p w14:paraId="06553DB0" w14:textId="00CAB0D6" w:rsidR="001469C9" w:rsidRPr="007A23A2" w:rsidRDefault="005661FB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7A23A2">
        <w:rPr>
          <w:color w:val="000000"/>
          <w:sz w:val="28"/>
          <w:szCs w:val="28"/>
          <w:lang w:val="kk-KZ"/>
        </w:rPr>
        <w:t xml:space="preserve">1) </w:t>
      </w:r>
      <w:r w:rsidR="001469C9" w:rsidRPr="007A23A2">
        <w:rPr>
          <w:color w:val="000000"/>
          <w:sz w:val="28"/>
          <w:szCs w:val="28"/>
          <w:lang w:val="kk-KZ"/>
        </w:rPr>
        <w:t xml:space="preserve">тауар нарықтарында бәсекелестікті дамыту мәселелері </w:t>
      </w:r>
      <w:r w:rsidR="0099795E">
        <w:rPr>
          <w:color w:val="000000"/>
          <w:sz w:val="28"/>
          <w:szCs w:val="28"/>
          <w:lang w:val="kk-KZ"/>
        </w:rPr>
        <w:t>жөніндегі</w:t>
      </w:r>
      <w:r w:rsidR="001469C9" w:rsidRPr="007A23A2">
        <w:rPr>
          <w:color w:val="000000"/>
          <w:sz w:val="28"/>
          <w:szCs w:val="28"/>
          <w:lang w:val="kk-KZ"/>
        </w:rPr>
        <w:t xml:space="preserve"> стратегиялық құжаттардың жобаларын талқылау;</w:t>
      </w:r>
    </w:p>
    <w:p w14:paraId="2D111776" w14:textId="0B5D0AD6" w:rsidR="001469C9" w:rsidRDefault="004E5CE9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="001469C9" w:rsidRPr="007A23A2">
        <w:rPr>
          <w:color w:val="000000"/>
          <w:sz w:val="28"/>
          <w:szCs w:val="28"/>
          <w:lang w:val="kk-KZ"/>
        </w:rPr>
        <w:t>) Агенттік әзірлейтін нормативтік құқықтық актілердің жобаларын әзірлеу</w:t>
      </w:r>
      <w:r w:rsidR="003349CD">
        <w:rPr>
          <w:color w:val="000000"/>
          <w:sz w:val="28"/>
          <w:szCs w:val="28"/>
          <w:lang w:val="kk-KZ"/>
        </w:rPr>
        <w:t xml:space="preserve"> мен</w:t>
      </w:r>
      <w:r w:rsidR="001469C9" w:rsidRPr="007A23A2">
        <w:rPr>
          <w:color w:val="000000"/>
          <w:sz w:val="28"/>
          <w:szCs w:val="28"/>
          <w:lang w:val="kk-KZ"/>
        </w:rPr>
        <w:t xml:space="preserve"> талқылауға қатысу, Қазақстан Республикасының бәсекелестікті қорғау туралы заңнамасын жетілдіру жөнінде ұсыныстар әзірлеу және Агенттікке енгізу;</w:t>
      </w:r>
    </w:p>
    <w:p w14:paraId="03BDC9C9" w14:textId="3452E681" w:rsidR="001469C9" w:rsidRPr="007A23A2" w:rsidRDefault="004E5CE9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5661FB" w:rsidRPr="007A23A2">
        <w:rPr>
          <w:color w:val="000000"/>
          <w:sz w:val="28"/>
          <w:szCs w:val="28"/>
          <w:lang w:val="kk-KZ"/>
        </w:rPr>
        <w:t xml:space="preserve">) </w:t>
      </w:r>
      <w:r w:rsidR="001469C9" w:rsidRPr="007A23A2">
        <w:rPr>
          <w:color w:val="000000"/>
          <w:sz w:val="28"/>
          <w:szCs w:val="28"/>
          <w:lang w:val="kk-KZ"/>
        </w:rPr>
        <w:t>мемлекеттік басқаруды жетілдіру және мемлекеттік аппараттың ашық жұмысын ұйымдастыру мәселелері бойынша жеке және заңды тұлғалардың өтініштерін қарау;</w:t>
      </w:r>
    </w:p>
    <w:p w14:paraId="22F2D52D" w14:textId="1F603943" w:rsidR="001469C9" w:rsidRPr="00A90C0F" w:rsidRDefault="004E5CE9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5661FB" w:rsidRPr="00A90C0F">
        <w:rPr>
          <w:color w:val="000000"/>
          <w:sz w:val="28"/>
          <w:szCs w:val="28"/>
          <w:lang w:val="kk-KZ"/>
        </w:rPr>
        <w:t xml:space="preserve">) </w:t>
      </w:r>
      <w:r w:rsidR="001469C9" w:rsidRPr="00A90C0F">
        <w:rPr>
          <w:color w:val="000000"/>
          <w:sz w:val="28"/>
          <w:szCs w:val="28"/>
          <w:lang w:val="kk-KZ"/>
        </w:rPr>
        <w:t>қоғамдық бақылауды Қазақстан Республикасының заңнамасында белгіленген өзге де нысандарда жүзеге асыру;</w:t>
      </w:r>
    </w:p>
    <w:p w14:paraId="58E8D8D1" w14:textId="0AD0178B" w:rsidR="001469C9" w:rsidRDefault="004E5CE9" w:rsidP="001469C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</w:t>
      </w:r>
      <w:r w:rsidR="005661FB" w:rsidRPr="00A90C0F">
        <w:rPr>
          <w:color w:val="000000"/>
          <w:sz w:val="28"/>
          <w:szCs w:val="28"/>
          <w:lang w:val="kk-KZ"/>
        </w:rPr>
        <w:t xml:space="preserve">) </w:t>
      </w:r>
      <w:r w:rsidR="001469C9" w:rsidRPr="00A90C0F">
        <w:rPr>
          <w:color w:val="000000"/>
          <w:sz w:val="28"/>
          <w:szCs w:val="28"/>
          <w:lang w:val="kk-KZ"/>
        </w:rPr>
        <w:t>Агенттік қызметінің бағыттары бойынша комиссиялар құру</w:t>
      </w:r>
      <w:r w:rsidR="007A23A2" w:rsidRPr="00A90C0F">
        <w:rPr>
          <w:color w:val="000000"/>
          <w:sz w:val="28"/>
          <w:szCs w:val="28"/>
          <w:lang w:val="kk-KZ"/>
        </w:rPr>
        <w:t xml:space="preserve"> болып табылады</w:t>
      </w:r>
      <w:r w:rsidR="001469C9">
        <w:rPr>
          <w:color w:val="000000"/>
          <w:sz w:val="28"/>
          <w:szCs w:val="28"/>
          <w:lang w:val="kk-KZ"/>
        </w:rPr>
        <w:t>.</w:t>
      </w:r>
    </w:p>
    <w:p w14:paraId="77D2AFFA" w14:textId="77777777" w:rsidR="009A490D" w:rsidRPr="001469C9" w:rsidRDefault="009A490D" w:rsidP="001469C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</w:p>
    <w:p w14:paraId="68B5F2CB" w14:textId="77777777" w:rsidR="009A490D" w:rsidRDefault="009A490D" w:rsidP="009A490D">
      <w:pPr>
        <w:pStyle w:val="a4"/>
        <w:tabs>
          <w:tab w:val="left" w:pos="8647"/>
        </w:tabs>
        <w:spacing w:before="0" w:beforeAutospacing="0" w:after="0" w:afterAutospacing="0"/>
        <w:ind w:right="-7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6</w:t>
      </w:r>
      <w:r w:rsidR="005661FB" w:rsidRPr="009A490D">
        <w:rPr>
          <w:b/>
          <w:bCs/>
          <w:color w:val="000000"/>
          <w:sz w:val="28"/>
          <w:szCs w:val="28"/>
          <w:lang w:val="kk-KZ"/>
        </w:rPr>
        <w:t>. Қоғамдық кеңестің және оның мүшелерінің </w:t>
      </w:r>
    </w:p>
    <w:p w14:paraId="27304205" w14:textId="77777777" w:rsidR="005661FB" w:rsidRDefault="005661FB" w:rsidP="009A490D">
      <w:pPr>
        <w:pStyle w:val="a4"/>
        <w:tabs>
          <w:tab w:val="left" w:pos="8647"/>
        </w:tabs>
        <w:spacing w:before="0" w:beforeAutospacing="0" w:after="0" w:afterAutospacing="0"/>
        <w:ind w:right="-7"/>
        <w:jc w:val="center"/>
        <w:rPr>
          <w:b/>
          <w:bCs/>
          <w:color w:val="000000"/>
          <w:sz w:val="28"/>
          <w:szCs w:val="28"/>
          <w:lang w:val="kk-KZ"/>
        </w:rPr>
      </w:pPr>
      <w:r w:rsidRPr="009A490D">
        <w:rPr>
          <w:b/>
          <w:bCs/>
          <w:color w:val="000000"/>
          <w:sz w:val="28"/>
          <w:szCs w:val="28"/>
          <w:lang w:val="kk-KZ"/>
        </w:rPr>
        <w:t>құқықтары мен міндеттері</w:t>
      </w:r>
    </w:p>
    <w:p w14:paraId="01617F5B" w14:textId="77777777" w:rsidR="009A490D" w:rsidRPr="00A90C0F" w:rsidRDefault="009A490D" w:rsidP="009A490D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kk-KZ"/>
        </w:rPr>
      </w:pPr>
    </w:p>
    <w:p w14:paraId="145F68C1" w14:textId="77777777" w:rsidR="009A490D" w:rsidRDefault="009A490D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11</w:t>
      </w:r>
      <w:r w:rsidR="005661FB" w:rsidRPr="009A490D">
        <w:rPr>
          <w:color w:val="000000"/>
          <w:sz w:val="28"/>
          <w:szCs w:val="28"/>
          <w:lang w:val="kk-KZ"/>
        </w:rPr>
        <w:t>. Қоғамдық кеңес мүшелері өз өкілеттіктерін іске асыру мақсатында</w:t>
      </w:r>
      <w:r>
        <w:rPr>
          <w:color w:val="000000"/>
          <w:sz w:val="28"/>
          <w:szCs w:val="28"/>
          <w:lang w:val="kk-KZ"/>
        </w:rPr>
        <w:t>:</w:t>
      </w:r>
    </w:p>
    <w:p w14:paraId="2B426B6A" w14:textId="19D4044D" w:rsidR="009A490D" w:rsidRDefault="005661FB" w:rsidP="00702067">
      <w:pPr>
        <w:pStyle w:val="a6"/>
        <w:ind w:firstLine="567"/>
        <w:jc w:val="both"/>
        <w:rPr>
          <w:sz w:val="28"/>
          <w:szCs w:val="28"/>
          <w:lang w:val="kk-KZ"/>
        </w:rPr>
      </w:pPr>
      <w:r w:rsidRPr="003349CD">
        <w:rPr>
          <w:sz w:val="28"/>
          <w:szCs w:val="28"/>
          <w:lang w:val="kk-KZ"/>
        </w:rPr>
        <w:lastRenderedPageBreak/>
        <w:t xml:space="preserve">1) </w:t>
      </w:r>
      <w:r w:rsidR="009A490D" w:rsidRPr="003349CD">
        <w:rPr>
          <w:sz w:val="28"/>
          <w:szCs w:val="28"/>
          <w:lang w:val="kk-KZ"/>
        </w:rPr>
        <w:t xml:space="preserve">Қазақстан Республикасының заңнамасында белгіленген негізде және тәртіппен </w:t>
      </w:r>
      <w:r w:rsidR="00783962" w:rsidRPr="003349CD">
        <w:rPr>
          <w:sz w:val="28"/>
          <w:szCs w:val="28"/>
          <w:lang w:val="kk-KZ"/>
        </w:rPr>
        <w:t>Агенттікке</w:t>
      </w:r>
      <w:r w:rsidR="003349CD">
        <w:rPr>
          <w:sz w:val="28"/>
          <w:szCs w:val="28"/>
          <w:lang w:val="kk-KZ"/>
        </w:rPr>
        <w:t xml:space="preserve"> жүгін</w:t>
      </w:r>
      <w:r w:rsidR="009A490D" w:rsidRPr="003349CD">
        <w:rPr>
          <w:sz w:val="28"/>
          <w:szCs w:val="28"/>
          <w:lang w:val="kk-KZ"/>
        </w:rPr>
        <w:t>уге;</w:t>
      </w:r>
    </w:p>
    <w:p w14:paraId="327D7FE5" w14:textId="51E72ACF" w:rsidR="003F1E0E" w:rsidRPr="003349CD" w:rsidRDefault="005661FB" w:rsidP="00702067">
      <w:pPr>
        <w:pStyle w:val="a6"/>
        <w:ind w:firstLine="567"/>
        <w:jc w:val="both"/>
        <w:rPr>
          <w:sz w:val="28"/>
          <w:szCs w:val="28"/>
          <w:lang w:val="kk-KZ"/>
        </w:rPr>
      </w:pPr>
      <w:r w:rsidRPr="003349CD">
        <w:rPr>
          <w:sz w:val="28"/>
          <w:szCs w:val="28"/>
          <w:lang w:val="kk-KZ"/>
        </w:rPr>
        <w:t xml:space="preserve">2) </w:t>
      </w:r>
      <w:r w:rsidR="003349CD">
        <w:rPr>
          <w:sz w:val="28"/>
          <w:szCs w:val="28"/>
          <w:lang w:val="kk-KZ"/>
        </w:rPr>
        <w:t>м</w:t>
      </w:r>
      <w:r w:rsidR="003F1E0E" w:rsidRPr="003349CD">
        <w:rPr>
          <w:sz w:val="28"/>
          <w:szCs w:val="28"/>
          <w:lang w:val="kk-KZ"/>
        </w:rPr>
        <w:t>емлекеттік құпияларды не Қазақстан Республикасының заңдарымен қорғалатын өзге де құпияны құрайтын мәліметтер қаралатын отырыстар мен іс-шараларды қоспағанда, Агенттік Заңның 5-бабының 1-тармағында көзделген мәселелер бойынша өткізетін іс-шараларға қатысуға;</w:t>
      </w:r>
    </w:p>
    <w:p w14:paraId="0A7024E4" w14:textId="2F59618E" w:rsidR="003F1E0E" w:rsidRPr="003349CD" w:rsidRDefault="003F1E0E" w:rsidP="00702067">
      <w:pPr>
        <w:pStyle w:val="a6"/>
        <w:ind w:firstLine="567"/>
        <w:jc w:val="both"/>
        <w:rPr>
          <w:sz w:val="28"/>
          <w:szCs w:val="28"/>
          <w:lang w:val="kk-KZ"/>
        </w:rPr>
      </w:pPr>
      <w:r w:rsidRPr="003349CD">
        <w:rPr>
          <w:sz w:val="28"/>
          <w:szCs w:val="28"/>
          <w:lang w:val="kk-KZ"/>
        </w:rPr>
        <w:t>3) өз өкілеттіктерін жүзеге асыру мақсатында мемлекеттік органдарға, жергілікті мемлекеттік басқару органдарына, квазимемлекеттік сектор субъектілеріне қоғамдық маңызы бар мәселелер бойынша жүгінуге;</w:t>
      </w:r>
    </w:p>
    <w:p w14:paraId="130049F9" w14:textId="22D3847B" w:rsidR="003F1E0E" w:rsidRPr="003349CD" w:rsidRDefault="003F1E0E" w:rsidP="00702067">
      <w:pPr>
        <w:pStyle w:val="a6"/>
        <w:ind w:firstLine="567"/>
        <w:jc w:val="both"/>
        <w:rPr>
          <w:sz w:val="28"/>
          <w:szCs w:val="28"/>
          <w:lang w:val="kk-KZ"/>
        </w:rPr>
      </w:pPr>
      <w:r w:rsidRPr="003349CD">
        <w:rPr>
          <w:sz w:val="28"/>
          <w:szCs w:val="28"/>
          <w:lang w:val="kk-KZ"/>
        </w:rPr>
        <w:t>4) А</w:t>
      </w:r>
      <w:r w:rsidR="003349CD">
        <w:rPr>
          <w:sz w:val="28"/>
          <w:szCs w:val="28"/>
          <w:lang w:val="kk-KZ"/>
        </w:rPr>
        <w:t>генттіктің Қ</w:t>
      </w:r>
      <w:r w:rsidRPr="003349CD">
        <w:rPr>
          <w:sz w:val="28"/>
          <w:szCs w:val="28"/>
          <w:lang w:val="kk-KZ"/>
        </w:rPr>
        <w:t>оғамдық кеңесінде қарауға жататын азаматтардың құқықтарына, бостандықтары мен міндеттеріне қатысты нормативтік құқықтық актілерді айқындау жөнінде ұсыныстар енгізуге;</w:t>
      </w:r>
    </w:p>
    <w:p w14:paraId="7A96F036" w14:textId="36CEB751" w:rsidR="00702067" w:rsidRDefault="00702067" w:rsidP="00702067">
      <w:pPr>
        <w:pStyle w:val="a6"/>
        <w:ind w:firstLine="567"/>
        <w:jc w:val="both"/>
        <w:rPr>
          <w:sz w:val="28"/>
          <w:szCs w:val="28"/>
          <w:lang w:val="kk-KZ"/>
        </w:rPr>
      </w:pPr>
      <w:r w:rsidRPr="003349CD">
        <w:rPr>
          <w:sz w:val="28"/>
          <w:szCs w:val="28"/>
          <w:lang w:val="kk-KZ"/>
        </w:rPr>
        <w:t>5) Агенттіктен Қоғамдық кеңес мүшесінің мәртебесін куәландыратын құжат алуға;</w:t>
      </w:r>
    </w:p>
    <w:p w14:paraId="335B8262" w14:textId="5F4E9523" w:rsidR="00702067" w:rsidRPr="003349CD" w:rsidRDefault="00702067" w:rsidP="00702067">
      <w:pPr>
        <w:pStyle w:val="a6"/>
        <w:ind w:firstLine="567"/>
        <w:jc w:val="both"/>
        <w:rPr>
          <w:sz w:val="28"/>
          <w:szCs w:val="28"/>
          <w:lang w:val="kk-KZ"/>
        </w:rPr>
      </w:pPr>
      <w:r w:rsidRPr="003349CD">
        <w:rPr>
          <w:sz w:val="28"/>
          <w:szCs w:val="28"/>
          <w:lang w:val="kk-KZ"/>
        </w:rPr>
        <w:t xml:space="preserve">6) </w:t>
      </w:r>
      <w:r w:rsidR="003349CD" w:rsidRPr="003349CD">
        <w:rPr>
          <w:sz w:val="28"/>
          <w:szCs w:val="28"/>
          <w:lang w:val="kk-KZ"/>
        </w:rPr>
        <w:t xml:space="preserve">Агенттік өкілдерін </w:t>
      </w:r>
      <w:r w:rsidRPr="003349CD">
        <w:rPr>
          <w:sz w:val="28"/>
          <w:szCs w:val="28"/>
          <w:lang w:val="kk-KZ"/>
        </w:rPr>
        <w:t>Агенттіктің құзыретіне жатқызылған мәселелерді талқылау үшін Қоғамдық кеңестің отырыстарына шақыру</w:t>
      </w:r>
      <w:r w:rsidR="003349CD">
        <w:rPr>
          <w:sz w:val="28"/>
          <w:szCs w:val="28"/>
          <w:lang w:val="kk-KZ"/>
        </w:rPr>
        <w:t>ға</w:t>
      </w:r>
      <w:r w:rsidRPr="003349CD">
        <w:rPr>
          <w:sz w:val="28"/>
          <w:szCs w:val="28"/>
          <w:lang w:val="kk-KZ"/>
        </w:rPr>
        <w:t>;</w:t>
      </w:r>
    </w:p>
    <w:p w14:paraId="04243E4E" w14:textId="7790ED1A" w:rsidR="00702067" w:rsidRPr="003349CD" w:rsidRDefault="00702067" w:rsidP="00702067">
      <w:pPr>
        <w:pStyle w:val="a6"/>
        <w:ind w:firstLine="567"/>
        <w:jc w:val="both"/>
        <w:rPr>
          <w:sz w:val="28"/>
          <w:szCs w:val="28"/>
          <w:lang w:val="kk-KZ"/>
        </w:rPr>
      </w:pPr>
      <w:r w:rsidRPr="003349CD">
        <w:rPr>
          <w:sz w:val="28"/>
          <w:szCs w:val="28"/>
          <w:lang w:val="kk-KZ"/>
        </w:rPr>
        <w:t>7) қажеттілігіне қарай тұрақты және (немесе) уақытша жұмыс органдарын: комитеттер мен сараптама топтарын құруға;</w:t>
      </w:r>
    </w:p>
    <w:p w14:paraId="2E93D001" w14:textId="41375FAB" w:rsidR="008566DB" w:rsidRPr="003349CD" w:rsidRDefault="00702067" w:rsidP="00702067">
      <w:pPr>
        <w:pStyle w:val="a6"/>
        <w:ind w:firstLine="567"/>
        <w:jc w:val="both"/>
        <w:rPr>
          <w:sz w:val="28"/>
          <w:szCs w:val="28"/>
          <w:lang w:val="kk-KZ"/>
        </w:rPr>
      </w:pPr>
      <w:r w:rsidRPr="003349CD">
        <w:rPr>
          <w:sz w:val="28"/>
          <w:szCs w:val="28"/>
          <w:lang w:val="kk-KZ"/>
        </w:rPr>
        <w:t>8) ерекше тәртіпті қолдана отырып жүзеге асырылатын мемлекеттік сатып алуды қоспа</w:t>
      </w:r>
      <w:r w:rsidR="003349CD">
        <w:rPr>
          <w:sz w:val="28"/>
          <w:szCs w:val="28"/>
          <w:lang w:val="kk-KZ"/>
        </w:rPr>
        <w:t>ғанда, Агенттіктің м</w:t>
      </w:r>
      <w:r w:rsidRPr="003349CD">
        <w:rPr>
          <w:sz w:val="28"/>
          <w:szCs w:val="28"/>
          <w:lang w:val="kk-KZ"/>
        </w:rPr>
        <w:t xml:space="preserve">емлекеттік сатып алу жөніндегі конкурстық комиссияларына қатысуға </w:t>
      </w:r>
      <w:r w:rsidR="003349CD">
        <w:rPr>
          <w:sz w:val="28"/>
          <w:szCs w:val="28"/>
          <w:lang w:val="kk-KZ"/>
        </w:rPr>
        <w:t>құқығ</w:t>
      </w:r>
      <w:r w:rsidR="003F1E0E" w:rsidRPr="003349CD">
        <w:rPr>
          <w:sz w:val="28"/>
          <w:szCs w:val="28"/>
          <w:lang w:val="kk-KZ"/>
        </w:rPr>
        <w:t>ы бар</w:t>
      </w:r>
      <w:r w:rsidRPr="003349CD">
        <w:rPr>
          <w:sz w:val="28"/>
          <w:szCs w:val="28"/>
          <w:lang w:val="kk-KZ"/>
        </w:rPr>
        <w:t>.</w:t>
      </w:r>
    </w:p>
    <w:p w14:paraId="4C48B21B" w14:textId="7EEB20FA" w:rsidR="009A490D" w:rsidRPr="003349CD" w:rsidRDefault="005661FB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3349CD">
        <w:rPr>
          <w:color w:val="000000"/>
          <w:sz w:val="28"/>
          <w:szCs w:val="28"/>
          <w:lang w:val="kk-KZ"/>
        </w:rPr>
        <w:t>1</w:t>
      </w:r>
      <w:r w:rsidR="009A490D" w:rsidRPr="003349CD">
        <w:rPr>
          <w:color w:val="000000"/>
          <w:sz w:val="28"/>
          <w:szCs w:val="28"/>
          <w:lang w:val="kk-KZ"/>
        </w:rPr>
        <w:t>2</w:t>
      </w:r>
      <w:r w:rsidRPr="003349CD">
        <w:rPr>
          <w:color w:val="000000"/>
          <w:sz w:val="28"/>
          <w:szCs w:val="28"/>
          <w:lang w:val="kk-KZ"/>
        </w:rPr>
        <w:t>. Өз қызметінде Қоғамдық кеңес мүшелері</w:t>
      </w:r>
      <w:r w:rsidR="009A490D" w:rsidRPr="003349CD">
        <w:rPr>
          <w:color w:val="000000"/>
          <w:sz w:val="28"/>
          <w:szCs w:val="28"/>
          <w:lang w:val="kk-KZ"/>
        </w:rPr>
        <w:t>:</w:t>
      </w:r>
    </w:p>
    <w:p w14:paraId="1BE5A0EC" w14:textId="5A1CEBD3" w:rsidR="009A490D" w:rsidRPr="003349CD" w:rsidRDefault="005661FB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3349CD">
        <w:rPr>
          <w:color w:val="000000"/>
          <w:sz w:val="28"/>
          <w:szCs w:val="28"/>
          <w:lang w:val="kk-KZ"/>
        </w:rPr>
        <w:t>1)</w:t>
      </w:r>
      <w:r w:rsidR="009A490D" w:rsidRPr="003349CD">
        <w:rPr>
          <w:color w:val="000000"/>
          <w:sz w:val="28"/>
          <w:szCs w:val="28"/>
          <w:lang w:val="kk-KZ"/>
        </w:rPr>
        <w:t xml:space="preserve"> </w:t>
      </w:r>
      <w:r w:rsidRPr="003349CD">
        <w:rPr>
          <w:color w:val="000000"/>
          <w:sz w:val="28"/>
          <w:szCs w:val="28"/>
          <w:lang w:val="kk-KZ"/>
        </w:rPr>
        <w:t>Конституцияның, оған сәйкес келетін заңдардың, Қазақстан Республикасының Президенті, Қазақстан Республикасының Үкіметі актілерінің, Қазақстан Респ</w:t>
      </w:r>
      <w:r w:rsidR="005B24CD" w:rsidRPr="003349CD">
        <w:rPr>
          <w:color w:val="000000"/>
          <w:sz w:val="28"/>
          <w:szCs w:val="28"/>
          <w:lang w:val="kk-KZ"/>
        </w:rPr>
        <w:t xml:space="preserve">убликасының өзге де нормативтік </w:t>
      </w:r>
      <w:r w:rsidRPr="003349CD">
        <w:rPr>
          <w:color w:val="000000"/>
          <w:sz w:val="28"/>
          <w:szCs w:val="28"/>
          <w:lang w:val="kk-KZ"/>
        </w:rPr>
        <w:t>құқықтық актілерінің нормал</w:t>
      </w:r>
      <w:r w:rsidR="005B24CD" w:rsidRPr="003349CD">
        <w:rPr>
          <w:color w:val="000000"/>
          <w:sz w:val="28"/>
          <w:szCs w:val="28"/>
          <w:lang w:val="kk-KZ"/>
        </w:rPr>
        <w:t>арын сақт</w:t>
      </w:r>
      <w:r w:rsidR="00702067" w:rsidRPr="003349CD">
        <w:rPr>
          <w:color w:val="000000"/>
          <w:sz w:val="28"/>
          <w:szCs w:val="28"/>
          <w:lang w:val="kk-KZ"/>
        </w:rPr>
        <w:t>ауға</w:t>
      </w:r>
      <w:r w:rsidR="009A490D" w:rsidRPr="003349CD">
        <w:rPr>
          <w:color w:val="000000"/>
          <w:sz w:val="28"/>
          <w:szCs w:val="28"/>
          <w:lang w:val="kk-KZ"/>
        </w:rPr>
        <w:t>;</w:t>
      </w:r>
    </w:p>
    <w:p w14:paraId="535B3721" w14:textId="2B90997C" w:rsidR="009A490D" w:rsidRPr="003349CD" w:rsidRDefault="005661FB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3349CD">
        <w:rPr>
          <w:color w:val="000000"/>
          <w:sz w:val="28"/>
          <w:szCs w:val="28"/>
          <w:lang w:val="kk-KZ"/>
        </w:rPr>
        <w:t>2) өз қызметін жұртшылықпен өзара іс-қ</w:t>
      </w:r>
      <w:r w:rsidR="005B24CD" w:rsidRPr="003349CD">
        <w:rPr>
          <w:color w:val="000000"/>
          <w:sz w:val="28"/>
          <w:szCs w:val="28"/>
          <w:lang w:val="kk-KZ"/>
        </w:rPr>
        <w:t>имыл жасай отырып жүзеге асыр</w:t>
      </w:r>
      <w:r w:rsidR="00702067" w:rsidRPr="003349CD">
        <w:rPr>
          <w:color w:val="000000"/>
          <w:sz w:val="28"/>
          <w:szCs w:val="28"/>
          <w:lang w:val="kk-KZ"/>
        </w:rPr>
        <w:t>уға</w:t>
      </w:r>
      <w:r w:rsidR="009A490D" w:rsidRPr="003349CD">
        <w:rPr>
          <w:color w:val="000000"/>
          <w:sz w:val="28"/>
          <w:szCs w:val="28"/>
          <w:lang w:val="kk-KZ"/>
        </w:rPr>
        <w:t>;</w:t>
      </w:r>
    </w:p>
    <w:p w14:paraId="6D5ECC12" w14:textId="1F5BA3CB" w:rsidR="009A490D" w:rsidRDefault="005661FB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3349CD">
        <w:rPr>
          <w:color w:val="000000"/>
          <w:sz w:val="28"/>
          <w:szCs w:val="28"/>
          <w:lang w:val="kk-KZ"/>
        </w:rPr>
        <w:t>3) жылына екі реттен сиретпей бұқаралық ақпарат құралдары және (немесе) и</w:t>
      </w:r>
      <w:r w:rsidR="005B24CD" w:rsidRPr="003349CD">
        <w:rPr>
          <w:color w:val="000000"/>
          <w:sz w:val="28"/>
          <w:szCs w:val="28"/>
          <w:lang w:val="kk-KZ"/>
        </w:rPr>
        <w:t>нтернет-ресурстар арқылы халықты</w:t>
      </w:r>
      <w:r w:rsidRPr="003349CD">
        <w:rPr>
          <w:color w:val="000000"/>
          <w:sz w:val="28"/>
          <w:szCs w:val="28"/>
          <w:lang w:val="kk-KZ"/>
        </w:rPr>
        <w:t xml:space="preserve"> Қоғамдық кеңест</w:t>
      </w:r>
      <w:r w:rsidR="005B24CD" w:rsidRPr="003349CD">
        <w:rPr>
          <w:color w:val="000000"/>
          <w:sz w:val="28"/>
          <w:szCs w:val="28"/>
          <w:lang w:val="kk-KZ"/>
        </w:rPr>
        <w:t>ің қызметі туралы хабардар ет</w:t>
      </w:r>
      <w:r w:rsidR="00702067" w:rsidRPr="003349CD">
        <w:rPr>
          <w:color w:val="000000"/>
          <w:sz w:val="28"/>
          <w:szCs w:val="28"/>
          <w:lang w:val="kk-KZ"/>
        </w:rPr>
        <w:t>уге</w:t>
      </w:r>
      <w:r w:rsidR="009A490D" w:rsidRPr="003349CD">
        <w:rPr>
          <w:color w:val="000000"/>
          <w:sz w:val="28"/>
          <w:szCs w:val="28"/>
          <w:lang w:val="kk-KZ"/>
        </w:rPr>
        <w:t>;</w:t>
      </w:r>
    </w:p>
    <w:p w14:paraId="783D9894" w14:textId="2FA970F8" w:rsidR="00B37A48" w:rsidRPr="003349CD" w:rsidRDefault="005661FB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3349CD">
        <w:rPr>
          <w:color w:val="000000"/>
          <w:sz w:val="28"/>
          <w:szCs w:val="28"/>
          <w:lang w:val="kk-KZ"/>
        </w:rPr>
        <w:t>4) өз қызметі туралы жылдық есепті бұқаралық</w:t>
      </w:r>
      <w:r w:rsidR="003349CD">
        <w:rPr>
          <w:color w:val="000000"/>
          <w:sz w:val="28"/>
          <w:szCs w:val="28"/>
          <w:lang w:val="kk-KZ"/>
        </w:rPr>
        <w:t xml:space="preserve"> ақпарат құралдарында жариялауға</w:t>
      </w:r>
      <w:r w:rsidRPr="003349CD">
        <w:rPr>
          <w:color w:val="000000"/>
          <w:sz w:val="28"/>
          <w:szCs w:val="28"/>
          <w:lang w:val="kk-KZ"/>
        </w:rPr>
        <w:t xml:space="preserve"> және (немесе) </w:t>
      </w:r>
      <w:r w:rsidR="009A490D" w:rsidRPr="003349CD">
        <w:rPr>
          <w:color w:val="000000"/>
          <w:sz w:val="28"/>
          <w:szCs w:val="28"/>
          <w:lang w:val="kk-KZ"/>
        </w:rPr>
        <w:t>Агенттіктің</w:t>
      </w:r>
      <w:r w:rsidRPr="003349CD">
        <w:rPr>
          <w:color w:val="000000"/>
          <w:sz w:val="28"/>
          <w:szCs w:val="28"/>
          <w:lang w:val="kk-KZ"/>
        </w:rPr>
        <w:t xml:space="preserve"> интернет-ресурсында орналастыр</w:t>
      </w:r>
      <w:r w:rsidR="00B37A48" w:rsidRPr="003349CD">
        <w:rPr>
          <w:color w:val="000000"/>
          <w:sz w:val="28"/>
          <w:szCs w:val="28"/>
          <w:lang w:val="kk-KZ"/>
        </w:rPr>
        <w:t>уға;</w:t>
      </w:r>
    </w:p>
    <w:p w14:paraId="68C7BBA2" w14:textId="4EA5DDB1" w:rsidR="009A490D" w:rsidRDefault="00B37A48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3349CD">
        <w:rPr>
          <w:color w:val="000000"/>
          <w:sz w:val="28"/>
          <w:szCs w:val="28"/>
          <w:lang w:val="kk-KZ"/>
        </w:rPr>
        <w:t>5) «Ақпаратқа қол жеткізу туралы» Қазақстан Республикасының Заң</w:t>
      </w:r>
      <w:r w:rsidR="003349CD">
        <w:rPr>
          <w:color w:val="000000"/>
          <w:sz w:val="28"/>
          <w:szCs w:val="28"/>
          <w:lang w:val="kk-KZ"/>
        </w:rPr>
        <w:t xml:space="preserve">ына сәйкес </w:t>
      </w:r>
      <w:r w:rsidR="00362A5C">
        <w:rPr>
          <w:color w:val="000000"/>
          <w:sz w:val="28"/>
          <w:szCs w:val="28"/>
          <w:lang w:val="kk-KZ"/>
        </w:rPr>
        <w:t xml:space="preserve">қол жеткізуге </w:t>
      </w:r>
      <w:r w:rsidR="003349CD">
        <w:rPr>
          <w:color w:val="000000"/>
          <w:sz w:val="28"/>
          <w:szCs w:val="28"/>
          <w:lang w:val="kk-KZ"/>
        </w:rPr>
        <w:t>шектеу қойылм</w:t>
      </w:r>
      <w:r w:rsidRPr="003349CD">
        <w:rPr>
          <w:color w:val="000000"/>
          <w:sz w:val="28"/>
          <w:szCs w:val="28"/>
          <w:lang w:val="kk-KZ"/>
        </w:rPr>
        <w:t xml:space="preserve">айтын ақпаратты қоспағанда, дербес деректер субъектісінің келісімінсіз дербес деректерді таратпауға, сондай-ақ Агенттіктен алынған мемлекеттік құпияларды не Қазақстан Республикасының заңдарымен қорғалатын өзге де құпияны құрайтын мәліметтерді жария етпеуге </w:t>
      </w:r>
      <w:r w:rsidR="00702067" w:rsidRPr="003349CD">
        <w:rPr>
          <w:color w:val="000000"/>
          <w:sz w:val="28"/>
          <w:szCs w:val="28"/>
          <w:lang w:val="kk-KZ"/>
        </w:rPr>
        <w:t>міндетті</w:t>
      </w:r>
      <w:r w:rsidRPr="003349CD">
        <w:rPr>
          <w:color w:val="000000"/>
          <w:sz w:val="28"/>
          <w:szCs w:val="28"/>
          <w:lang w:val="kk-KZ"/>
        </w:rPr>
        <w:t>.</w:t>
      </w:r>
    </w:p>
    <w:p w14:paraId="517621AC" w14:textId="77777777" w:rsidR="009A490D" w:rsidRPr="009A490D" w:rsidRDefault="00783962" w:rsidP="009A490D">
      <w:pPr>
        <w:pStyle w:val="a4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7</w:t>
      </w:r>
      <w:r w:rsidR="009A490D" w:rsidRPr="009A490D">
        <w:rPr>
          <w:b/>
          <w:color w:val="000000"/>
          <w:sz w:val="28"/>
          <w:szCs w:val="28"/>
          <w:lang w:val="kk-KZ"/>
        </w:rPr>
        <w:t>. Қоғамдық кеңестің қызметін ұйымдастыру</w:t>
      </w:r>
    </w:p>
    <w:p w14:paraId="3BF6ABEF" w14:textId="77777777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13</w:t>
      </w:r>
      <w:r w:rsidRPr="009A490D">
        <w:rPr>
          <w:color w:val="000000"/>
          <w:sz w:val="28"/>
          <w:szCs w:val="28"/>
          <w:lang w:val="kk-KZ"/>
        </w:rPr>
        <w:t>. Отырыс Қоғамдық кеңестің жоғары органы болып табылады</w:t>
      </w:r>
      <w:r>
        <w:rPr>
          <w:color w:val="000000"/>
          <w:sz w:val="28"/>
          <w:szCs w:val="28"/>
          <w:lang w:val="kk-KZ"/>
        </w:rPr>
        <w:t>.</w:t>
      </w:r>
    </w:p>
    <w:p w14:paraId="012ED19C" w14:textId="77777777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14. </w:t>
      </w:r>
      <w:r w:rsidRPr="009A490D">
        <w:rPr>
          <w:color w:val="000000"/>
          <w:sz w:val="28"/>
          <w:szCs w:val="28"/>
          <w:lang w:val="kk-KZ"/>
        </w:rPr>
        <w:t>Қоғамдық кеңестің қызметіне басшылықты жүзеге асыру үшін оның отырыстары арасындағы кезеңде Қоғамдық кеңестің төралқасы сайланады</w:t>
      </w:r>
      <w:r>
        <w:rPr>
          <w:color w:val="000000"/>
          <w:sz w:val="28"/>
          <w:szCs w:val="28"/>
          <w:lang w:val="kk-KZ"/>
        </w:rPr>
        <w:t>.</w:t>
      </w:r>
    </w:p>
    <w:p w14:paraId="7C2C02B8" w14:textId="0E6166D4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15. </w:t>
      </w:r>
      <w:r w:rsidRPr="009A490D">
        <w:rPr>
          <w:color w:val="000000"/>
          <w:sz w:val="28"/>
          <w:szCs w:val="28"/>
          <w:lang w:val="kk-KZ"/>
        </w:rPr>
        <w:t xml:space="preserve">Төралқаның құрамына Қоғамдық кеңестің төрағасы мен хатшысы, </w:t>
      </w:r>
      <w:r w:rsidR="005B24CD">
        <w:rPr>
          <w:color w:val="000000"/>
          <w:sz w:val="28"/>
          <w:szCs w:val="28"/>
          <w:lang w:val="kk-KZ"/>
        </w:rPr>
        <w:t xml:space="preserve">оның </w:t>
      </w:r>
      <w:r w:rsidRPr="009A490D">
        <w:rPr>
          <w:color w:val="000000"/>
          <w:sz w:val="28"/>
          <w:szCs w:val="28"/>
          <w:lang w:val="kk-KZ"/>
        </w:rPr>
        <w:t xml:space="preserve">қатысуымен Қоғамдық кеңес құрылған Агенттіктің төрағасы, Қоғамдық кеңес комиссияларының төрағалары, жекелеген мүшелері кіреді. Төралқаның </w:t>
      </w:r>
      <w:r w:rsidR="00362A5C">
        <w:rPr>
          <w:color w:val="000000"/>
          <w:sz w:val="28"/>
          <w:szCs w:val="28"/>
          <w:lang w:val="kk-KZ"/>
        </w:rPr>
        <w:t>сандық құрамын Қоғамдық кеңес</w:t>
      </w:r>
      <w:r w:rsidRPr="009A490D">
        <w:rPr>
          <w:color w:val="000000"/>
          <w:sz w:val="28"/>
          <w:szCs w:val="28"/>
          <w:lang w:val="kk-KZ"/>
        </w:rPr>
        <w:t xml:space="preserve"> мүшелері айқындайды.</w:t>
      </w:r>
    </w:p>
    <w:p w14:paraId="3F713DC3" w14:textId="77777777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16. </w:t>
      </w:r>
      <w:r w:rsidRPr="009A490D">
        <w:rPr>
          <w:color w:val="000000"/>
          <w:sz w:val="28"/>
          <w:szCs w:val="28"/>
          <w:lang w:val="kk-KZ"/>
        </w:rPr>
        <w:t>Төралқаның құрамына Қазақстан Республикасы Парламентінің депутаттары кіре алады және Қоғамдық кеңестің қызметіне қатыса алады.</w:t>
      </w:r>
    </w:p>
    <w:p w14:paraId="765B3D06" w14:textId="77777777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17. </w:t>
      </w:r>
      <w:r w:rsidRPr="009A490D">
        <w:rPr>
          <w:color w:val="000000"/>
          <w:sz w:val="28"/>
          <w:szCs w:val="28"/>
          <w:lang w:val="kk-KZ"/>
        </w:rPr>
        <w:t>Қоғамдық кеңестің төралқасы</w:t>
      </w:r>
      <w:r>
        <w:rPr>
          <w:color w:val="000000"/>
          <w:sz w:val="28"/>
          <w:szCs w:val="28"/>
          <w:lang w:val="kk-KZ"/>
        </w:rPr>
        <w:t>:</w:t>
      </w:r>
    </w:p>
    <w:p w14:paraId="2541118F" w14:textId="77777777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9A490D">
        <w:rPr>
          <w:color w:val="000000"/>
          <w:sz w:val="28"/>
          <w:szCs w:val="28"/>
          <w:lang w:val="kk-KZ"/>
        </w:rPr>
        <w:t>1) Қоғамдық кеңес комисс</w:t>
      </w:r>
      <w:r>
        <w:rPr>
          <w:color w:val="000000"/>
          <w:sz w:val="28"/>
          <w:szCs w:val="28"/>
          <w:lang w:val="kk-KZ"/>
        </w:rPr>
        <w:t>ияларының жұмысын үйлестіреді;</w:t>
      </w:r>
    </w:p>
    <w:p w14:paraId="4C4B5086" w14:textId="77777777" w:rsidR="009A490D" w:rsidRP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9A490D">
        <w:rPr>
          <w:color w:val="000000"/>
          <w:sz w:val="28"/>
          <w:szCs w:val="28"/>
          <w:lang w:val="kk-KZ"/>
        </w:rPr>
        <w:t>2) Қоғамдық кеңестің отырыстарын өтк</w:t>
      </w:r>
      <w:r>
        <w:rPr>
          <w:color w:val="000000"/>
          <w:sz w:val="28"/>
          <w:szCs w:val="28"/>
          <w:lang w:val="kk-KZ"/>
        </w:rPr>
        <w:t>ізуге дайындықты ұйымдастырады;</w:t>
      </w:r>
    </w:p>
    <w:p w14:paraId="005CF9A7" w14:textId="77777777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9A490D">
        <w:rPr>
          <w:color w:val="000000"/>
          <w:sz w:val="28"/>
          <w:szCs w:val="28"/>
          <w:lang w:val="kk-KZ"/>
        </w:rPr>
        <w:t>3) Қоғамдық кеңестің қызметін ұйымдастырушылық және ақпараттық қолдауды қамтамасыз етеді.</w:t>
      </w:r>
    </w:p>
    <w:p w14:paraId="09E22E66" w14:textId="7867E838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18. </w:t>
      </w:r>
      <w:r w:rsidRPr="009A490D">
        <w:rPr>
          <w:color w:val="000000"/>
          <w:sz w:val="28"/>
          <w:szCs w:val="28"/>
          <w:lang w:val="kk-KZ"/>
        </w:rPr>
        <w:t xml:space="preserve">Қоғамдық кеңестің бірінші отырысын </w:t>
      </w:r>
      <w:r w:rsidR="00B37A48">
        <w:rPr>
          <w:color w:val="000000"/>
          <w:sz w:val="28"/>
          <w:szCs w:val="28"/>
          <w:lang w:val="kk-KZ"/>
        </w:rPr>
        <w:t>Ж</w:t>
      </w:r>
      <w:r w:rsidRPr="009A490D">
        <w:rPr>
          <w:color w:val="000000"/>
          <w:sz w:val="28"/>
          <w:szCs w:val="28"/>
          <w:lang w:val="kk-KZ"/>
        </w:rPr>
        <w:t>ұмыс тобының жетекшісі ашады. Бұл отырыста ашық дауыс беру арқылы Қоғамдық кеңестің төрағасы, хатшысы және төралқаның бүкіл құрамы сайланады</w:t>
      </w:r>
      <w:r>
        <w:rPr>
          <w:color w:val="000000"/>
          <w:sz w:val="28"/>
          <w:szCs w:val="28"/>
          <w:lang w:val="kk-KZ"/>
        </w:rPr>
        <w:t>.</w:t>
      </w:r>
    </w:p>
    <w:p w14:paraId="451AB168" w14:textId="3C057E2F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19. </w:t>
      </w:r>
      <w:r w:rsidRPr="009A490D">
        <w:rPr>
          <w:color w:val="000000"/>
          <w:sz w:val="28"/>
          <w:szCs w:val="28"/>
          <w:lang w:val="kk-KZ"/>
        </w:rPr>
        <w:t xml:space="preserve">Қоғамдық кеңестің төрағасы оның мүшелері – мемлекеттік қызметте </w:t>
      </w:r>
      <w:r w:rsidR="00362A5C">
        <w:rPr>
          <w:color w:val="000000"/>
          <w:sz w:val="28"/>
          <w:szCs w:val="28"/>
          <w:lang w:val="kk-KZ"/>
        </w:rPr>
        <w:t>жоқ</w:t>
      </w:r>
      <w:r w:rsidRPr="009A490D">
        <w:rPr>
          <w:color w:val="000000"/>
          <w:sz w:val="28"/>
          <w:szCs w:val="28"/>
          <w:lang w:val="kk-KZ"/>
        </w:rPr>
        <w:t xml:space="preserve"> белгілі қоғам қайраткерлері арасынан сайланады</w:t>
      </w:r>
      <w:r>
        <w:rPr>
          <w:color w:val="000000"/>
          <w:sz w:val="28"/>
          <w:szCs w:val="28"/>
          <w:lang w:val="kk-KZ"/>
        </w:rPr>
        <w:t>.</w:t>
      </w:r>
    </w:p>
    <w:p w14:paraId="2C14CD65" w14:textId="77777777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20. </w:t>
      </w:r>
      <w:r w:rsidRPr="009A490D">
        <w:rPr>
          <w:color w:val="000000"/>
          <w:sz w:val="28"/>
          <w:szCs w:val="28"/>
          <w:lang w:val="kk-KZ"/>
        </w:rPr>
        <w:t>Қоғамдық кеңестің төрағасы, хатшысы, төралқас</w:t>
      </w:r>
      <w:r w:rsidR="005B24CD">
        <w:rPr>
          <w:color w:val="000000"/>
          <w:sz w:val="28"/>
          <w:szCs w:val="28"/>
          <w:lang w:val="kk-KZ"/>
        </w:rPr>
        <w:t>ының құрамы сайланғаннан кейін Ж</w:t>
      </w:r>
      <w:r w:rsidRPr="009A490D">
        <w:rPr>
          <w:color w:val="000000"/>
          <w:sz w:val="28"/>
          <w:szCs w:val="28"/>
          <w:lang w:val="kk-KZ"/>
        </w:rPr>
        <w:t>ұмыс тобының өкілеттіктері тоқтатылады.</w:t>
      </w:r>
    </w:p>
    <w:p w14:paraId="06D1CF0A" w14:textId="1AF385AB" w:rsidR="009A490D" w:rsidRDefault="009A490D" w:rsidP="00B37A48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21. </w:t>
      </w:r>
      <w:r w:rsidRPr="009A490D">
        <w:rPr>
          <w:color w:val="000000"/>
          <w:sz w:val="28"/>
          <w:szCs w:val="28"/>
          <w:lang w:val="kk-KZ"/>
        </w:rPr>
        <w:t>Қоғамдық кеңес жұмысының негізгі нысаны отырыс болып табылады</w:t>
      </w:r>
      <w:r>
        <w:rPr>
          <w:color w:val="000000"/>
          <w:sz w:val="28"/>
          <w:szCs w:val="28"/>
          <w:lang w:val="kk-KZ"/>
        </w:rPr>
        <w:t>.</w:t>
      </w:r>
      <w:r w:rsidR="00B37A48">
        <w:rPr>
          <w:color w:val="000000"/>
          <w:sz w:val="28"/>
          <w:szCs w:val="28"/>
          <w:lang w:val="kk-KZ"/>
        </w:rPr>
        <w:t xml:space="preserve"> </w:t>
      </w:r>
      <w:r w:rsidRPr="009A490D">
        <w:rPr>
          <w:color w:val="000000"/>
          <w:sz w:val="28"/>
          <w:szCs w:val="28"/>
          <w:lang w:val="kk-KZ"/>
        </w:rPr>
        <w:t>Қоғамдық кеңестің отырысы оның мүшелерінің жалпы санының кемінде үштен екісі қатысқан кезде заңды деп есептеледі.</w:t>
      </w:r>
      <w:r w:rsidR="00B37A48" w:rsidRPr="00B37A48">
        <w:rPr>
          <w:rFonts w:ascii="Arial" w:hAnsi="Arial" w:cs="Arial"/>
          <w:color w:val="000000"/>
          <w:sz w:val="20"/>
          <w:szCs w:val="20"/>
          <w:lang w:val="kk-KZ"/>
        </w:rPr>
        <w:t xml:space="preserve"> </w:t>
      </w:r>
      <w:r w:rsidR="00B37A48" w:rsidRPr="00B37A48">
        <w:rPr>
          <w:color w:val="000000"/>
          <w:sz w:val="28"/>
          <w:szCs w:val="28"/>
          <w:lang w:val="kk-KZ"/>
        </w:rPr>
        <w:t>Қоғамдық кеңестің отырыстарын бейнеконференцбайланыс режимінде және онлайн форматта өткізуге жол беріледі.</w:t>
      </w:r>
    </w:p>
    <w:p w14:paraId="0B5BC32C" w14:textId="00D46F5E" w:rsidR="00B37A48" w:rsidRPr="007251CD" w:rsidRDefault="00B37A48" w:rsidP="00B37A48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22. </w:t>
      </w:r>
      <w:r w:rsidR="007251CD" w:rsidRPr="007251CD">
        <w:rPr>
          <w:color w:val="000000"/>
          <w:sz w:val="28"/>
          <w:szCs w:val="28"/>
          <w:lang w:val="kk-KZ"/>
        </w:rPr>
        <w:t xml:space="preserve">Қоғамдық кеңестің отырыстарына қажет болған жағдайда мүдделі мемлекеттік органдардың, жергілікті мемлекеттік басқару органдарының, квазимемлекеттік сектор субъектілерінің, бұқаралық ақпарат құралдарының, ғылыми, </w:t>
      </w:r>
      <w:r w:rsidR="007251CD">
        <w:rPr>
          <w:color w:val="000000"/>
          <w:sz w:val="28"/>
          <w:szCs w:val="28"/>
          <w:lang w:val="kk-KZ"/>
        </w:rPr>
        <w:t>к</w:t>
      </w:r>
      <w:r w:rsidR="007251CD" w:rsidRPr="007251CD">
        <w:rPr>
          <w:color w:val="000000"/>
          <w:sz w:val="28"/>
          <w:szCs w:val="28"/>
          <w:lang w:val="kk-KZ"/>
        </w:rPr>
        <w:t>әсіподақ және басқа да ұйымдардың өкілдері, сондай-ақ сарапшылар мен өзге де мамандар шақырылады.</w:t>
      </w:r>
    </w:p>
    <w:p w14:paraId="3A005E64" w14:textId="53464F38" w:rsidR="009A490D" w:rsidRDefault="009A490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23. </w:t>
      </w:r>
      <w:r w:rsidR="007251CD" w:rsidRPr="007251CD">
        <w:rPr>
          <w:color w:val="000000"/>
          <w:sz w:val="28"/>
          <w:szCs w:val="28"/>
          <w:lang w:val="kk-KZ"/>
        </w:rPr>
        <w:t>Қоғамдық кеңестің отырыстары ашық болып табылады және бір жылға арналған жұмыс жоспарына сәйкес өткізіледі.</w:t>
      </w:r>
    </w:p>
    <w:p w14:paraId="4B5A038A" w14:textId="6692A0EA" w:rsidR="007251CD" w:rsidRPr="007251CD" w:rsidRDefault="007251C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24. </w:t>
      </w:r>
      <w:r w:rsidRPr="007251CD">
        <w:rPr>
          <w:color w:val="000000"/>
          <w:sz w:val="28"/>
          <w:szCs w:val="28"/>
          <w:lang w:val="kk-KZ"/>
        </w:rPr>
        <w:t>Жұмыс жоспары Қоғамдық кеңес мүшелерінің ұсыныстары негізінде қалыптастырылады және оны Қоғамдық кеңестің төрағасы бекітеді.</w:t>
      </w:r>
    </w:p>
    <w:p w14:paraId="6D54D542" w14:textId="4EB38BD0" w:rsidR="00CD5A9D" w:rsidRDefault="009A490D" w:rsidP="007251C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="007251CD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. </w:t>
      </w:r>
      <w:r w:rsidR="007251CD" w:rsidRPr="007251CD">
        <w:rPr>
          <w:color w:val="000000"/>
          <w:sz w:val="28"/>
          <w:szCs w:val="28"/>
          <w:lang w:val="kk-KZ"/>
        </w:rPr>
        <w:t xml:space="preserve">Қажет болған жағдайда кезектен тыс отырыстар өткізіледі. Қоғамдық кеңестің кезектен тыс отырысының бастамашысы Қоғамдық кеңес төрағасының қарауына талқылау үшін ұсынылатын мәселелердің тізбесін және олар бойынша шешімдердің жобаларын енгізеді, </w:t>
      </w:r>
      <w:r w:rsidR="007251CD">
        <w:rPr>
          <w:color w:val="000000"/>
          <w:sz w:val="28"/>
          <w:szCs w:val="28"/>
          <w:lang w:val="kk-KZ"/>
        </w:rPr>
        <w:t>о</w:t>
      </w:r>
      <w:r w:rsidR="007251CD" w:rsidRPr="007251CD">
        <w:rPr>
          <w:color w:val="000000"/>
          <w:sz w:val="28"/>
          <w:szCs w:val="28"/>
          <w:lang w:val="kk-KZ"/>
        </w:rPr>
        <w:t>ларды Қоғамдық кеңес мүшелеріне жібереді. Кезектен тыс отырысты өткізу туралы шешімді Қоғамдық кеңес мүшелерінің көпшілігі дауыс беру арқылы қабылдайды.</w:t>
      </w:r>
    </w:p>
    <w:p w14:paraId="6A86488C" w14:textId="117D68F0" w:rsidR="00BF0898" w:rsidRDefault="00BF0898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="007251CD">
        <w:rPr>
          <w:color w:val="000000"/>
          <w:sz w:val="28"/>
          <w:szCs w:val="28"/>
          <w:lang w:val="kk-KZ"/>
        </w:rPr>
        <w:t>6</w:t>
      </w:r>
      <w:r>
        <w:rPr>
          <w:color w:val="000000"/>
          <w:sz w:val="28"/>
          <w:szCs w:val="28"/>
          <w:lang w:val="kk-KZ"/>
        </w:rPr>
        <w:t xml:space="preserve">. </w:t>
      </w:r>
      <w:r w:rsidRPr="00BF0898">
        <w:rPr>
          <w:color w:val="000000"/>
          <w:sz w:val="28"/>
          <w:szCs w:val="28"/>
          <w:lang w:val="kk-KZ"/>
        </w:rPr>
        <w:t>Отырыс күн тәртібінің жобасы Қоғамдық кеңес мүшелерінің ұсыныстары негізінде қалыптастырылады</w:t>
      </w:r>
      <w:r>
        <w:rPr>
          <w:color w:val="000000"/>
          <w:sz w:val="28"/>
          <w:szCs w:val="28"/>
          <w:lang w:val="kk-KZ"/>
        </w:rPr>
        <w:t>.</w:t>
      </w:r>
    </w:p>
    <w:p w14:paraId="3C9A2190" w14:textId="1DADBCAD" w:rsidR="00BF0898" w:rsidRDefault="00BF0898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="007251CD">
        <w:rPr>
          <w:color w:val="000000"/>
          <w:sz w:val="28"/>
          <w:szCs w:val="28"/>
          <w:lang w:val="kk-KZ"/>
        </w:rPr>
        <w:t>7</w:t>
      </w:r>
      <w:r>
        <w:rPr>
          <w:color w:val="000000"/>
          <w:sz w:val="28"/>
          <w:szCs w:val="28"/>
          <w:lang w:val="kk-KZ"/>
        </w:rPr>
        <w:t xml:space="preserve">. </w:t>
      </w:r>
      <w:r w:rsidRPr="00BF0898">
        <w:rPr>
          <w:color w:val="000000"/>
          <w:sz w:val="28"/>
          <w:szCs w:val="28"/>
          <w:lang w:val="kk-KZ"/>
        </w:rPr>
        <w:t>Отырыстың күн тәртібі Қоғамдық кеңестің отырысында бекітіледі</w:t>
      </w:r>
      <w:r w:rsidR="001F06A1">
        <w:rPr>
          <w:color w:val="000000"/>
          <w:sz w:val="28"/>
          <w:szCs w:val="28"/>
          <w:lang w:val="kk-KZ"/>
        </w:rPr>
        <w:t>.</w:t>
      </w:r>
    </w:p>
    <w:p w14:paraId="00067113" w14:textId="72FA3F29" w:rsidR="001F06A1" w:rsidRDefault="001F06A1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="007251CD">
        <w:rPr>
          <w:color w:val="000000"/>
          <w:sz w:val="28"/>
          <w:szCs w:val="28"/>
          <w:lang w:val="kk-KZ"/>
        </w:rPr>
        <w:t>8</w:t>
      </w:r>
      <w:r>
        <w:rPr>
          <w:color w:val="000000"/>
          <w:sz w:val="28"/>
          <w:szCs w:val="28"/>
          <w:lang w:val="kk-KZ"/>
        </w:rPr>
        <w:t xml:space="preserve">. </w:t>
      </w:r>
      <w:r w:rsidR="00362A5C">
        <w:rPr>
          <w:color w:val="000000"/>
          <w:sz w:val="28"/>
          <w:szCs w:val="28"/>
          <w:lang w:val="kk-KZ"/>
        </w:rPr>
        <w:t>Отырысқа</w:t>
      </w:r>
      <w:r w:rsidRPr="001F06A1">
        <w:rPr>
          <w:color w:val="000000"/>
          <w:sz w:val="28"/>
          <w:szCs w:val="28"/>
          <w:lang w:val="kk-KZ"/>
        </w:rPr>
        <w:t xml:space="preserve"> материалдарды хатшы </w:t>
      </w:r>
      <w:r w:rsidR="005B24CD">
        <w:rPr>
          <w:color w:val="000000"/>
          <w:sz w:val="28"/>
          <w:szCs w:val="28"/>
          <w:lang w:val="kk-KZ"/>
        </w:rPr>
        <w:t xml:space="preserve">отырыстың </w:t>
      </w:r>
      <w:r w:rsidR="00783962" w:rsidRPr="00783962">
        <w:rPr>
          <w:color w:val="000000"/>
          <w:sz w:val="28"/>
          <w:szCs w:val="28"/>
          <w:lang w:val="kk-KZ"/>
        </w:rPr>
        <w:t xml:space="preserve">өткізу күніне дейін </w:t>
      </w:r>
      <w:r w:rsidR="005B24CD">
        <w:rPr>
          <w:color w:val="000000"/>
          <w:sz w:val="28"/>
          <w:szCs w:val="28"/>
          <w:lang w:val="kk-KZ"/>
        </w:rPr>
        <w:t>екі жұмыс күн бұрын</w:t>
      </w:r>
      <w:r w:rsidRPr="001F06A1">
        <w:rPr>
          <w:color w:val="000000"/>
          <w:sz w:val="28"/>
          <w:szCs w:val="28"/>
          <w:lang w:val="kk-KZ"/>
        </w:rPr>
        <w:t xml:space="preserve"> Қоғамдық кеңестің мүшелеріне жібереді</w:t>
      </w:r>
      <w:r>
        <w:rPr>
          <w:color w:val="000000"/>
          <w:sz w:val="28"/>
          <w:szCs w:val="28"/>
          <w:lang w:val="kk-KZ"/>
        </w:rPr>
        <w:t>.</w:t>
      </w:r>
    </w:p>
    <w:p w14:paraId="122C9EA0" w14:textId="0555F0B9" w:rsidR="009A490D" w:rsidRDefault="007251CD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29</w:t>
      </w:r>
      <w:r w:rsidR="001F06A1">
        <w:rPr>
          <w:color w:val="000000"/>
          <w:sz w:val="28"/>
          <w:szCs w:val="28"/>
          <w:lang w:val="kk-KZ"/>
        </w:rPr>
        <w:t xml:space="preserve">. </w:t>
      </w:r>
      <w:r w:rsidR="001F06A1" w:rsidRPr="001F06A1">
        <w:rPr>
          <w:color w:val="000000"/>
          <w:sz w:val="28"/>
          <w:szCs w:val="28"/>
          <w:lang w:val="kk-KZ"/>
        </w:rPr>
        <w:t>Қоғамдық кеңес мүшесі отырысқа дәлелді себеппен қатысудың мүмкін еместігі туралы төрағаны немесе хатшыны</w:t>
      </w:r>
      <w:r w:rsidR="00362A5C">
        <w:rPr>
          <w:color w:val="000000"/>
          <w:sz w:val="28"/>
          <w:szCs w:val="28"/>
          <w:lang w:val="kk-KZ"/>
        </w:rPr>
        <w:t xml:space="preserve"> хабардар ететді</w:t>
      </w:r>
      <w:r w:rsidR="001F06A1" w:rsidRPr="001F06A1">
        <w:rPr>
          <w:color w:val="000000"/>
          <w:sz w:val="28"/>
          <w:szCs w:val="28"/>
          <w:lang w:val="kk-KZ"/>
        </w:rPr>
        <w:t xml:space="preserve">, оның ішінде ресми электрондық мекенжайларға алдын ала </w:t>
      </w:r>
      <w:r w:rsidR="00783962">
        <w:rPr>
          <w:color w:val="000000"/>
          <w:sz w:val="28"/>
          <w:szCs w:val="28"/>
          <w:lang w:val="kk-KZ"/>
        </w:rPr>
        <w:t>хабарланады</w:t>
      </w:r>
      <w:r w:rsidR="001F06A1" w:rsidRPr="001F06A1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</w:t>
      </w:r>
    </w:p>
    <w:p w14:paraId="54CE26DC" w14:textId="062B93C0" w:rsidR="001F06A1" w:rsidRDefault="001F06A1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7251CD">
        <w:rPr>
          <w:color w:val="000000"/>
          <w:sz w:val="28"/>
          <w:szCs w:val="28"/>
          <w:lang w:val="kk-KZ"/>
        </w:rPr>
        <w:t>0</w:t>
      </w:r>
      <w:r>
        <w:rPr>
          <w:color w:val="000000"/>
          <w:sz w:val="28"/>
          <w:szCs w:val="28"/>
          <w:lang w:val="kk-KZ"/>
        </w:rPr>
        <w:t xml:space="preserve">. </w:t>
      </w:r>
      <w:r w:rsidRPr="001F06A1">
        <w:rPr>
          <w:color w:val="000000"/>
          <w:sz w:val="28"/>
          <w:szCs w:val="28"/>
          <w:lang w:val="kk-KZ"/>
        </w:rPr>
        <w:t>Қоғамдық кеңестің шешімдері қатысып отырған мүшелерінің көпшілік дауысымен қабылданады</w:t>
      </w:r>
      <w:r>
        <w:rPr>
          <w:color w:val="000000"/>
          <w:sz w:val="28"/>
          <w:szCs w:val="28"/>
          <w:lang w:val="kk-KZ"/>
        </w:rPr>
        <w:t>.</w:t>
      </w:r>
    </w:p>
    <w:p w14:paraId="03B5990A" w14:textId="500DF76F" w:rsidR="001F06A1" w:rsidRDefault="001F06A1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7251CD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. </w:t>
      </w:r>
      <w:r w:rsidRPr="001F06A1">
        <w:rPr>
          <w:color w:val="000000"/>
          <w:sz w:val="28"/>
          <w:szCs w:val="28"/>
          <w:lang w:val="kk-KZ"/>
        </w:rPr>
        <w:t>Қоғамдық кеңестің қаралатын мәселе бойынша ерекше пікірі бар мүшесі отырыстың хаттамасына қоса берілетін жазбаша нысанда жазылған ерекше пікірін ұсына алады</w:t>
      </w:r>
      <w:r>
        <w:rPr>
          <w:color w:val="000000"/>
          <w:sz w:val="28"/>
          <w:szCs w:val="28"/>
          <w:lang w:val="kk-KZ"/>
        </w:rPr>
        <w:t xml:space="preserve">. </w:t>
      </w:r>
    </w:p>
    <w:p w14:paraId="68BCD119" w14:textId="4985CC4A" w:rsidR="005B24CD" w:rsidRPr="009E1A84" w:rsidRDefault="001F06A1" w:rsidP="009E1A8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7251CD"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  <w:lang w:val="kk-KZ"/>
        </w:rPr>
        <w:t xml:space="preserve">. </w:t>
      </w:r>
      <w:r w:rsidRPr="001F06A1">
        <w:rPr>
          <w:color w:val="000000"/>
          <w:sz w:val="28"/>
          <w:szCs w:val="28"/>
          <w:lang w:val="kk-KZ"/>
        </w:rPr>
        <w:t>Қоғамдық кеңестің әрбір отырысы отырыс хаттамасымен ресімделеді, оған хатшы және отырыста төрағалық етуші қол қояды</w:t>
      </w:r>
      <w:r>
        <w:rPr>
          <w:color w:val="000000"/>
          <w:sz w:val="28"/>
          <w:szCs w:val="28"/>
          <w:lang w:val="kk-KZ"/>
        </w:rPr>
        <w:t>.</w:t>
      </w:r>
    </w:p>
    <w:p w14:paraId="2EAE9C53" w14:textId="37FB51AC" w:rsidR="001F06A1" w:rsidRDefault="001F06A1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7251CD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  <w:lang w:val="kk-KZ"/>
        </w:rPr>
        <w:t xml:space="preserve">. </w:t>
      </w:r>
      <w:r w:rsidRPr="001F06A1">
        <w:rPr>
          <w:color w:val="000000"/>
          <w:sz w:val="28"/>
          <w:szCs w:val="28"/>
          <w:lang w:val="kk-KZ"/>
        </w:rPr>
        <w:t>Отырыстар өткізудің өзге де мәселелері Қоғамдық кеңестің шешімімен айқындалады</w:t>
      </w:r>
      <w:r>
        <w:rPr>
          <w:color w:val="000000"/>
          <w:sz w:val="28"/>
          <w:szCs w:val="28"/>
          <w:lang w:val="kk-KZ"/>
        </w:rPr>
        <w:t>.</w:t>
      </w:r>
    </w:p>
    <w:p w14:paraId="7BAFF9BC" w14:textId="1E636478" w:rsidR="001F06A1" w:rsidRDefault="001F06A1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7251CD">
        <w:rPr>
          <w:color w:val="000000"/>
          <w:sz w:val="28"/>
          <w:szCs w:val="28"/>
          <w:lang w:val="kk-KZ"/>
        </w:rPr>
        <w:t>4</w:t>
      </w:r>
      <w:r>
        <w:rPr>
          <w:color w:val="000000"/>
          <w:sz w:val="28"/>
          <w:szCs w:val="28"/>
          <w:lang w:val="kk-KZ"/>
        </w:rPr>
        <w:t xml:space="preserve">. </w:t>
      </w:r>
      <w:r w:rsidRPr="001F06A1">
        <w:rPr>
          <w:color w:val="000000"/>
          <w:sz w:val="28"/>
          <w:szCs w:val="28"/>
          <w:lang w:val="kk-KZ"/>
        </w:rPr>
        <w:t>Қоғамдық кеңес өз қызметін жүзеге асыру кезінде басқа</w:t>
      </w:r>
      <w:r w:rsidR="00783962">
        <w:rPr>
          <w:color w:val="000000"/>
          <w:sz w:val="28"/>
          <w:szCs w:val="28"/>
          <w:lang w:val="kk-KZ"/>
        </w:rPr>
        <w:t xml:space="preserve"> қ</w:t>
      </w:r>
      <w:r w:rsidRPr="001F06A1">
        <w:rPr>
          <w:color w:val="000000"/>
          <w:sz w:val="28"/>
          <w:szCs w:val="28"/>
          <w:lang w:val="kk-KZ"/>
        </w:rPr>
        <w:t>оғамдық кеңестермен теңдік және әріптестік шарттарында өзара іс-қимыл жасайды</w:t>
      </w:r>
      <w:r>
        <w:rPr>
          <w:color w:val="000000"/>
          <w:sz w:val="28"/>
          <w:szCs w:val="28"/>
          <w:lang w:val="kk-KZ"/>
        </w:rPr>
        <w:t>.</w:t>
      </w:r>
    </w:p>
    <w:p w14:paraId="290C9C7B" w14:textId="5F5F74EE" w:rsidR="001F06A1" w:rsidRDefault="001F06A1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7251CD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  <w:lang w:val="kk-KZ"/>
        </w:rPr>
        <w:t xml:space="preserve">. </w:t>
      </w:r>
      <w:r w:rsidRPr="001F06A1">
        <w:rPr>
          <w:color w:val="000000"/>
          <w:sz w:val="28"/>
          <w:szCs w:val="28"/>
          <w:lang w:val="kk-KZ"/>
        </w:rPr>
        <w:t>Қоғамдық кеңестің мүшесі өз өкілеттіктері шегінде к</w:t>
      </w:r>
      <w:r w:rsidR="00783962">
        <w:rPr>
          <w:color w:val="000000"/>
          <w:sz w:val="28"/>
          <w:szCs w:val="28"/>
          <w:lang w:val="kk-KZ"/>
        </w:rPr>
        <w:t>еңесші дауыс құқығымен өзге де қ</w:t>
      </w:r>
      <w:r w:rsidRPr="001F06A1">
        <w:rPr>
          <w:color w:val="000000"/>
          <w:sz w:val="28"/>
          <w:szCs w:val="28"/>
          <w:lang w:val="kk-KZ"/>
        </w:rPr>
        <w:t>оғамдық кеңестердің қызметіне қатыса алады</w:t>
      </w:r>
      <w:r>
        <w:rPr>
          <w:color w:val="000000"/>
          <w:sz w:val="28"/>
          <w:szCs w:val="28"/>
          <w:lang w:val="kk-KZ"/>
        </w:rPr>
        <w:t>.</w:t>
      </w:r>
    </w:p>
    <w:p w14:paraId="63DBE5D6" w14:textId="170016F9" w:rsidR="001F06A1" w:rsidRDefault="001F06A1" w:rsidP="009A490D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7251CD">
        <w:rPr>
          <w:color w:val="000000"/>
          <w:sz w:val="28"/>
          <w:szCs w:val="28"/>
          <w:lang w:val="kk-KZ"/>
        </w:rPr>
        <w:t>6</w:t>
      </w:r>
      <w:r>
        <w:rPr>
          <w:color w:val="000000"/>
          <w:sz w:val="28"/>
          <w:szCs w:val="28"/>
          <w:lang w:val="kk-KZ"/>
        </w:rPr>
        <w:t xml:space="preserve">. </w:t>
      </w:r>
      <w:r w:rsidRPr="001F06A1">
        <w:rPr>
          <w:color w:val="000000"/>
          <w:sz w:val="28"/>
          <w:szCs w:val="28"/>
          <w:lang w:val="kk-KZ"/>
        </w:rPr>
        <w:t xml:space="preserve">Отырыстарда қарау үшін материалдарды Агенттіктің тиісті құрылымдық бөлімшелерінің басшылары Қоғамдық кеңес хатшысына Қоғамдық кеңес өткізілгенге дейін </w:t>
      </w:r>
      <w:r>
        <w:rPr>
          <w:color w:val="000000"/>
          <w:sz w:val="28"/>
          <w:szCs w:val="28"/>
          <w:lang w:val="kk-KZ"/>
        </w:rPr>
        <w:t>жеті</w:t>
      </w:r>
      <w:r w:rsidRPr="001F06A1">
        <w:rPr>
          <w:color w:val="000000"/>
          <w:sz w:val="28"/>
          <w:szCs w:val="28"/>
          <w:lang w:val="kk-KZ"/>
        </w:rPr>
        <w:t xml:space="preserve"> жұмыс күні бұрын береді</w:t>
      </w:r>
      <w:r>
        <w:rPr>
          <w:color w:val="000000"/>
          <w:sz w:val="28"/>
          <w:szCs w:val="28"/>
          <w:lang w:val="kk-KZ"/>
        </w:rPr>
        <w:t>.</w:t>
      </w:r>
    </w:p>
    <w:p w14:paraId="060D23B4" w14:textId="77777777" w:rsidR="009A490D" w:rsidRPr="009A490D" w:rsidRDefault="009A490D" w:rsidP="00385153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kk-KZ"/>
        </w:rPr>
      </w:pPr>
    </w:p>
    <w:p w14:paraId="411F6584" w14:textId="77777777" w:rsidR="005661FB" w:rsidRDefault="00783962" w:rsidP="001F06A1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8</w:t>
      </w:r>
      <w:r w:rsidR="009E1A84">
        <w:rPr>
          <w:b/>
          <w:bCs/>
          <w:color w:val="000000"/>
          <w:sz w:val="28"/>
          <w:szCs w:val="28"/>
          <w:lang w:val="kk-KZ"/>
        </w:rPr>
        <w:t>. Қоғамдық кеңес</w:t>
      </w:r>
      <w:r w:rsidR="005661FB" w:rsidRPr="009A490D">
        <w:rPr>
          <w:b/>
          <w:bCs/>
          <w:color w:val="000000"/>
          <w:sz w:val="28"/>
          <w:szCs w:val="28"/>
          <w:lang w:val="kk-KZ"/>
        </w:rPr>
        <w:t xml:space="preserve"> төрағасының және хатшысының өкілеттіктері</w:t>
      </w:r>
    </w:p>
    <w:p w14:paraId="6C864A79" w14:textId="77777777" w:rsidR="001F06A1" w:rsidRPr="00A90C0F" w:rsidRDefault="001F06A1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</w:p>
    <w:p w14:paraId="76E3F5C5" w14:textId="74C360F9" w:rsidR="001F06A1" w:rsidRDefault="001F06A1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7251CD">
        <w:rPr>
          <w:color w:val="000000"/>
          <w:sz w:val="28"/>
          <w:szCs w:val="28"/>
          <w:lang w:val="kk-KZ"/>
        </w:rPr>
        <w:t>7</w:t>
      </w:r>
      <w:r w:rsidR="005661FB" w:rsidRPr="001F06A1">
        <w:rPr>
          <w:color w:val="000000"/>
          <w:sz w:val="28"/>
          <w:szCs w:val="28"/>
          <w:lang w:val="kk-KZ"/>
        </w:rPr>
        <w:t>. Қоғамдық кеңестің төрағасы</w:t>
      </w:r>
      <w:r>
        <w:rPr>
          <w:color w:val="000000"/>
          <w:sz w:val="28"/>
          <w:szCs w:val="28"/>
          <w:lang w:val="kk-KZ"/>
        </w:rPr>
        <w:t>:</w:t>
      </w:r>
    </w:p>
    <w:p w14:paraId="22588379" w14:textId="77777777" w:rsidR="001F06A1" w:rsidRDefault="005661FB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1F06A1">
        <w:rPr>
          <w:color w:val="000000"/>
          <w:sz w:val="28"/>
          <w:szCs w:val="28"/>
          <w:lang w:val="kk-KZ"/>
        </w:rPr>
        <w:t>1) Қоғамдық кеңестің қызметін ұйымдастырады</w:t>
      </w:r>
      <w:r w:rsidR="001F06A1">
        <w:rPr>
          <w:color w:val="000000"/>
          <w:sz w:val="28"/>
          <w:szCs w:val="28"/>
          <w:lang w:val="kk-KZ"/>
        </w:rPr>
        <w:t>;</w:t>
      </w:r>
    </w:p>
    <w:p w14:paraId="38B88B01" w14:textId="77777777" w:rsidR="001F06A1" w:rsidRDefault="005661FB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1F06A1">
        <w:rPr>
          <w:color w:val="000000"/>
          <w:sz w:val="28"/>
          <w:szCs w:val="28"/>
          <w:lang w:val="kk-KZ"/>
        </w:rPr>
        <w:t>2) отырыстарда төрағалық етеді</w:t>
      </w:r>
      <w:r w:rsidR="001F06A1">
        <w:rPr>
          <w:color w:val="000000"/>
          <w:sz w:val="28"/>
          <w:szCs w:val="28"/>
          <w:lang w:val="kk-KZ"/>
        </w:rPr>
        <w:t>;</w:t>
      </w:r>
    </w:p>
    <w:p w14:paraId="1AB97B3C" w14:textId="77777777" w:rsidR="001F06A1" w:rsidRDefault="005661FB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1F06A1">
        <w:rPr>
          <w:color w:val="000000"/>
          <w:sz w:val="28"/>
          <w:szCs w:val="28"/>
          <w:lang w:val="kk-KZ"/>
        </w:rPr>
        <w:t>3) Қоғамдық кеңестің атынан құжаттарға қол қояды</w:t>
      </w:r>
      <w:r w:rsidR="001F06A1">
        <w:rPr>
          <w:color w:val="000000"/>
          <w:sz w:val="28"/>
          <w:szCs w:val="28"/>
          <w:lang w:val="kk-KZ"/>
        </w:rPr>
        <w:t>;</w:t>
      </w:r>
    </w:p>
    <w:p w14:paraId="58B9666A" w14:textId="77777777" w:rsidR="001F06A1" w:rsidRDefault="005661FB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1F06A1">
        <w:rPr>
          <w:color w:val="000000"/>
          <w:sz w:val="28"/>
          <w:szCs w:val="28"/>
          <w:lang w:val="kk-KZ"/>
        </w:rPr>
        <w:t>4) Қоғамдық кеңестің шешімдерін іске асыру жөніндегі қызметті үйлестіреді;</w:t>
      </w:r>
    </w:p>
    <w:p w14:paraId="5B9AE47F" w14:textId="77777777" w:rsidR="001F06A1" w:rsidRDefault="005661FB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1F06A1">
        <w:rPr>
          <w:color w:val="000000"/>
          <w:sz w:val="28"/>
          <w:szCs w:val="28"/>
          <w:lang w:val="kk-KZ"/>
        </w:rPr>
        <w:t xml:space="preserve">5) </w:t>
      </w:r>
      <w:r w:rsidR="001F06A1">
        <w:rPr>
          <w:color w:val="000000"/>
          <w:sz w:val="28"/>
          <w:szCs w:val="28"/>
          <w:lang w:val="kk-KZ"/>
        </w:rPr>
        <w:t>Агенттіктің</w:t>
      </w:r>
      <w:r w:rsidRPr="001F06A1">
        <w:rPr>
          <w:color w:val="000000"/>
          <w:sz w:val="28"/>
          <w:szCs w:val="28"/>
          <w:lang w:val="kk-KZ"/>
        </w:rPr>
        <w:t xml:space="preserve"> отырыстарына кеңесші дауыс беру құқығымен қатысады</w:t>
      </w:r>
      <w:r w:rsidR="001F06A1">
        <w:rPr>
          <w:color w:val="000000"/>
          <w:sz w:val="28"/>
          <w:szCs w:val="28"/>
          <w:lang w:val="kk-KZ"/>
        </w:rPr>
        <w:t>;</w:t>
      </w:r>
    </w:p>
    <w:p w14:paraId="603CBCDE" w14:textId="66873A84" w:rsidR="001F06A1" w:rsidRDefault="005661FB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1F06A1">
        <w:rPr>
          <w:color w:val="000000"/>
          <w:sz w:val="28"/>
          <w:szCs w:val="28"/>
          <w:lang w:val="kk-KZ"/>
        </w:rPr>
        <w:t xml:space="preserve">6) </w:t>
      </w:r>
      <w:r w:rsidR="001F06A1" w:rsidRPr="001F06A1">
        <w:rPr>
          <w:color w:val="000000"/>
          <w:sz w:val="28"/>
          <w:szCs w:val="28"/>
          <w:lang w:val="kk-KZ"/>
        </w:rPr>
        <w:t>өзі болмаған уақытта Төрағаның міндетін атқаруды Қоғамдық кеңес төрағасының өк</w:t>
      </w:r>
      <w:r w:rsidR="0023384A">
        <w:rPr>
          <w:color w:val="000000"/>
          <w:sz w:val="28"/>
          <w:szCs w:val="28"/>
          <w:lang w:val="kk-KZ"/>
        </w:rPr>
        <w:t>ілеттіктерін соңғысының қабылдаған</w:t>
      </w:r>
      <w:r w:rsidR="001F06A1" w:rsidRPr="001F06A1">
        <w:rPr>
          <w:color w:val="000000"/>
          <w:sz w:val="28"/>
          <w:szCs w:val="28"/>
          <w:lang w:val="kk-KZ"/>
        </w:rPr>
        <w:t>ы туралы келісім жасасу арқылы Қоғамдық кеңес төралқасы мүшелерінің біріне береді</w:t>
      </w:r>
      <w:r w:rsidR="001F06A1">
        <w:rPr>
          <w:color w:val="000000"/>
          <w:sz w:val="28"/>
          <w:szCs w:val="28"/>
          <w:lang w:val="kk-KZ"/>
        </w:rPr>
        <w:t>.</w:t>
      </w:r>
    </w:p>
    <w:p w14:paraId="15267D99" w14:textId="7D82ACEF" w:rsidR="001F06A1" w:rsidRDefault="001F06A1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7251CD">
        <w:rPr>
          <w:color w:val="000000"/>
          <w:sz w:val="28"/>
          <w:szCs w:val="28"/>
          <w:lang w:val="kk-KZ"/>
        </w:rPr>
        <w:t>8</w:t>
      </w:r>
      <w:r w:rsidR="005661FB" w:rsidRPr="001F06A1">
        <w:rPr>
          <w:color w:val="000000"/>
          <w:sz w:val="28"/>
          <w:szCs w:val="28"/>
          <w:lang w:val="kk-KZ"/>
        </w:rPr>
        <w:t>. Қоғамдық кеңестің хатшысы</w:t>
      </w:r>
      <w:r>
        <w:rPr>
          <w:color w:val="000000"/>
          <w:sz w:val="28"/>
          <w:szCs w:val="28"/>
          <w:lang w:val="kk-KZ"/>
        </w:rPr>
        <w:t>:</w:t>
      </w:r>
    </w:p>
    <w:p w14:paraId="00AD0E1C" w14:textId="77777777" w:rsidR="001F06A1" w:rsidRDefault="005661FB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1F06A1">
        <w:rPr>
          <w:color w:val="000000"/>
          <w:sz w:val="28"/>
          <w:szCs w:val="28"/>
          <w:lang w:val="kk-KZ"/>
        </w:rPr>
        <w:t>1) Қоғамдық кеңестің отырыстарын дайындау мен өткізудің ұйымдастырушылық мәселелерін шешуді қамтамасыз етеді</w:t>
      </w:r>
      <w:r w:rsidR="001F06A1">
        <w:rPr>
          <w:color w:val="000000"/>
          <w:sz w:val="28"/>
          <w:szCs w:val="28"/>
          <w:lang w:val="kk-KZ"/>
        </w:rPr>
        <w:t>;</w:t>
      </w:r>
    </w:p>
    <w:p w14:paraId="0A02EC24" w14:textId="14748913" w:rsidR="005661FB" w:rsidRDefault="005661FB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1F06A1">
        <w:rPr>
          <w:color w:val="000000"/>
          <w:sz w:val="28"/>
          <w:szCs w:val="28"/>
          <w:lang w:val="kk-KZ"/>
        </w:rPr>
        <w:t>2) Қоғамдық кеңесте іс жүргізуді ұйымдастырады және жүргізеді, сондай-ақ Қоғамдық кеңес ше</w:t>
      </w:r>
      <w:r w:rsidR="0023384A">
        <w:rPr>
          <w:color w:val="000000"/>
          <w:sz w:val="28"/>
          <w:szCs w:val="28"/>
          <w:lang w:val="kk-KZ"/>
        </w:rPr>
        <w:t>шімдерінің орындалу мерзімдерін</w:t>
      </w:r>
      <w:r w:rsidRPr="001F06A1">
        <w:rPr>
          <w:color w:val="000000"/>
          <w:sz w:val="28"/>
          <w:szCs w:val="28"/>
          <w:lang w:val="kk-KZ"/>
        </w:rPr>
        <w:t xml:space="preserve"> бақылайды.</w:t>
      </w:r>
    </w:p>
    <w:p w14:paraId="2D29DBC0" w14:textId="77777777" w:rsidR="001F06A1" w:rsidRPr="001F06A1" w:rsidRDefault="001F06A1" w:rsidP="00F935B3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14:paraId="39E01C58" w14:textId="77777777" w:rsidR="005661FB" w:rsidRDefault="005661FB" w:rsidP="001F06A1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 w:rsidRPr="001F06A1">
        <w:rPr>
          <w:b/>
          <w:bCs/>
          <w:color w:val="000000"/>
          <w:sz w:val="28"/>
          <w:szCs w:val="28"/>
          <w:lang w:val="kk-KZ"/>
        </w:rPr>
        <w:t>9. Қоғамдық кеңес мүшелерінің өкілеттіктерін тоқтату</w:t>
      </w:r>
    </w:p>
    <w:p w14:paraId="65AC3804" w14:textId="77777777" w:rsidR="001F06A1" w:rsidRPr="00A90C0F" w:rsidRDefault="001F06A1" w:rsidP="001F06A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14:paraId="1AEDE419" w14:textId="0685CD1A" w:rsidR="005661FB" w:rsidRDefault="007251CD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39</w:t>
      </w:r>
      <w:r w:rsidR="005661FB" w:rsidRPr="001F06A1">
        <w:rPr>
          <w:color w:val="000000"/>
          <w:sz w:val="28"/>
          <w:szCs w:val="28"/>
          <w:lang w:val="kk-KZ"/>
        </w:rPr>
        <w:t xml:space="preserve">. </w:t>
      </w:r>
      <w:r w:rsidR="001F06A1" w:rsidRPr="001F06A1">
        <w:rPr>
          <w:color w:val="000000"/>
          <w:sz w:val="28"/>
          <w:szCs w:val="28"/>
          <w:lang w:val="kk-KZ"/>
        </w:rPr>
        <w:t>Қоғамдық кеңестің мүшесі жазбаша нысанда өтініш беру арқылы өз қалауы бойынша оның құрамынан шыға алады</w:t>
      </w:r>
      <w:r w:rsidR="005661FB" w:rsidRPr="001F06A1">
        <w:rPr>
          <w:color w:val="000000"/>
          <w:sz w:val="28"/>
          <w:szCs w:val="28"/>
          <w:lang w:val="kk-KZ"/>
        </w:rPr>
        <w:t>.</w:t>
      </w:r>
    </w:p>
    <w:p w14:paraId="3354431D" w14:textId="42301D72" w:rsidR="001F06A1" w:rsidRDefault="001F06A1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525A24">
        <w:rPr>
          <w:color w:val="000000"/>
          <w:sz w:val="28"/>
          <w:szCs w:val="28"/>
          <w:lang w:val="kk-KZ"/>
        </w:rPr>
        <w:t>0</w:t>
      </w:r>
      <w:r>
        <w:rPr>
          <w:color w:val="000000"/>
          <w:sz w:val="28"/>
          <w:szCs w:val="28"/>
          <w:lang w:val="kk-KZ"/>
        </w:rPr>
        <w:t xml:space="preserve">. </w:t>
      </w:r>
      <w:r w:rsidRPr="001F06A1">
        <w:rPr>
          <w:color w:val="000000"/>
          <w:sz w:val="28"/>
          <w:szCs w:val="28"/>
          <w:lang w:val="kk-KZ"/>
        </w:rPr>
        <w:t xml:space="preserve">Қоғамдық кеңестің мүшесі денсаулық жағдайына байланысты оның жұмысына қатысуға мүмкіндігі болмаған жағдайда не Заңның 10-бабының </w:t>
      </w:r>
      <w:r w:rsidR="009E1A84">
        <w:rPr>
          <w:color w:val="000000"/>
          <w:sz w:val="28"/>
          <w:szCs w:val="28"/>
          <w:lang w:val="kk-KZ"/>
        </w:rPr>
        <w:t xml:space="preserve">                               </w:t>
      </w:r>
      <w:r w:rsidRPr="001F06A1">
        <w:rPr>
          <w:color w:val="000000"/>
          <w:sz w:val="28"/>
          <w:szCs w:val="28"/>
          <w:lang w:val="kk-KZ"/>
        </w:rPr>
        <w:lastRenderedPageBreak/>
        <w:t>1-тармағында көзделген өзге де негіздер бойынша Қоғамдық кеңестің шешімімен оның құрамынан мерзімінен бұрын шығарылуы мүмкін</w:t>
      </w:r>
      <w:r>
        <w:rPr>
          <w:color w:val="000000"/>
          <w:sz w:val="28"/>
          <w:szCs w:val="28"/>
          <w:lang w:val="kk-KZ"/>
        </w:rPr>
        <w:t>.</w:t>
      </w:r>
    </w:p>
    <w:p w14:paraId="429F7392" w14:textId="48C0B45A" w:rsidR="001F06A1" w:rsidRPr="001F06A1" w:rsidRDefault="001F06A1" w:rsidP="00F935B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525A24">
        <w:rPr>
          <w:color w:val="000000"/>
          <w:sz w:val="28"/>
          <w:szCs w:val="28"/>
          <w:lang w:val="kk-KZ"/>
        </w:rPr>
        <w:t>1</w:t>
      </w:r>
      <w:r>
        <w:rPr>
          <w:color w:val="000000"/>
          <w:sz w:val="28"/>
          <w:szCs w:val="28"/>
          <w:lang w:val="kk-KZ"/>
        </w:rPr>
        <w:t xml:space="preserve">. </w:t>
      </w:r>
      <w:r w:rsidR="00525A24" w:rsidRPr="00525A24">
        <w:rPr>
          <w:color w:val="000000"/>
          <w:sz w:val="28"/>
          <w:szCs w:val="28"/>
          <w:lang w:val="kk-KZ"/>
        </w:rPr>
        <w:t xml:space="preserve">Қоғамдық кеңес конкурс нәтижелері бойынша немесе Заңның </w:t>
      </w:r>
      <w:r w:rsidR="0023384A">
        <w:rPr>
          <w:color w:val="000000"/>
          <w:sz w:val="28"/>
          <w:szCs w:val="28"/>
          <w:lang w:val="kk-KZ"/>
        </w:rPr>
        <w:t xml:space="preserve">                                     </w:t>
      </w:r>
      <w:r w:rsidR="00525A24" w:rsidRPr="00525A24">
        <w:rPr>
          <w:color w:val="000000"/>
          <w:sz w:val="28"/>
          <w:szCs w:val="28"/>
          <w:lang w:val="kk-KZ"/>
        </w:rPr>
        <w:t>9-бабының 1-тармағына сәйкес Агенттіктің шешімі бойынша оның өкілеттігінің қалған мерзіміне шығып қалған мүшенің орнына жаңа мүшені Қоғамдық кеңес құрамына енгізу туралы шешім қабылдайды.</w:t>
      </w:r>
    </w:p>
    <w:p w14:paraId="77426244" w14:textId="23D3BF08" w:rsidR="0023384A" w:rsidRPr="004E5CE9" w:rsidRDefault="0023384A" w:rsidP="0023384A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</w:t>
      </w:r>
    </w:p>
    <w:p w14:paraId="7A217F2D" w14:textId="77777777" w:rsidR="005661FB" w:rsidRPr="001F06A1" w:rsidRDefault="005661FB" w:rsidP="00F935B3">
      <w:pPr>
        <w:ind w:firstLine="567"/>
        <w:rPr>
          <w:color w:val="000000" w:themeColor="text1"/>
          <w:sz w:val="28"/>
          <w:szCs w:val="28"/>
          <w:lang w:val="kk-KZ"/>
        </w:rPr>
      </w:pPr>
    </w:p>
    <w:sectPr w:rsidR="005661FB" w:rsidRPr="001F06A1" w:rsidSect="00F935B3">
      <w:pgSz w:w="11900" w:h="16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3E10"/>
    <w:multiLevelType w:val="hybridMultilevel"/>
    <w:tmpl w:val="384C3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0E23E2">
      <w:start w:val="1"/>
      <w:numFmt w:val="decimal"/>
      <w:lvlText w:val="%2)"/>
      <w:lvlJc w:val="left"/>
      <w:pPr>
        <w:ind w:left="368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5795"/>
    <w:multiLevelType w:val="hybridMultilevel"/>
    <w:tmpl w:val="6660E760"/>
    <w:lvl w:ilvl="0" w:tplc="C0CAA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C1658"/>
    <w:multiLevelType w:val="multilevel"/>
    <w:tmpl w:val="BDC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A08EF"/>
    <w:multiLevelType w:val="hybridMultilevel"/>
    <w:tmpl w:val="B516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538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6600"/>
    <w:multiLevelType w:val="hybridMultilevel"/>
    <w:tmpl w:val="C3BA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25F4A"/>
    <w:multiLevelType w:val="hybridMultilevel"/>
    <w:tmpl w:val="C5DC1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E29DC"/>
    <w:multiLevelType w:val="hybridMultilevel"/>
    <w:tmpl w:val="0E22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538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2C3E"/>
    <w:multiLevelType w:val="hybridMultilevel"/>
    <w:tmpl w:val="2826A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A68EE"/>
    <w:multiLevelType w:val="hybridMultilevel"/>
    <w:tmpl w:val="9C0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538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500F9"/>
    <w:multiLevelType w:val="hybridMultilevel"/>
    <w:tmpl w:val="6660E760"/>
    <w:lvl w:ilvl="0" w:tplc="C0CAAE0A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0" w15:restartNumberingAfterBreak="0">
    <w:nsid w:val="75190264"/>
    <w:multiLevelType w:val="hybridMultilevel"/>
    <w:tmpl w:val="D800F41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FB"/>
    <w:rsid w:val="001469C9"/>
    <w:rsid w:val="001F0579"/>
    <w:rsid w:val="001F06A1"/>
    <w:rsid w:val="00207066"/>
    <w:rsid w:val="0023384A"/>
    <w:rsid w:val="003349CD"/>
    <w:rsid w:val="00362A5C"/>
    <w:rsid w:val="00385153"/>
    <w:rsid w:val="0039251B"/>
    <w:rsid w:val="003F1E0E"/>
    <w:rsid w:val="004524BD"/>
    <w:rsid w:val="004E5CE9"/>
    <w:rsid w:val="00525A24"/>
    <w:rsid w:val="005661FB"/>
    <w:rsid w:val="005B24CD"/>
    <w:rsid w:val="00702067"/>
    <w:rsid w:val="007169D0"/>
    <w:rsid w:val="007251CD"/>
    <w:rsid w:val="00783962"/>
    <w:rsid w:val="007A23A2"/>
    <w:rsid w:val="007D58E7"/>
    <w:rsid w:val="008566DB"/>
    <w:rsid w:val="008D4DBE"/>
    <w:rsid w:val="0099795E"/>
    <w:rsid w:val="009A490D"/>
    <w:rsid w:val="009E1A84"/>
    <w:rsid w:val="00A90C0F"/>
    <w:rsid w:val="00B37A48"/>
    <w:rsid w:val="00BF0898"/>
    <w:rsid w:val="00BF3934"/>
    <w:rsid w:val="00C02729"/>
    <w:rsid w:val="00C1470D"/>
    <w:rsid w:val="00CD5A9D"/>
    <w:rsid w:val="00CE175F"/>
    <w:rsid w:val="00E03AC8"/>
    <w:rsid w:val="00F9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BF9F"/>
  <w15:chartTrackingRefBased/>
  <w15:docId w15:val="{5E53D207-F7BA-2243-8E75-ABB7A2E9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1F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661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5661FB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5661F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661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661F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3A2"/>
    <w:pPr>
      <w:ind w:left="720"/>
      <w:contextualSpacing/>
    </w:pPr>
  </w:style>
  <w:style w:type="paragraph" w:styleId="a6">
    <w:name w:val="No Spacing"/>
    <w:uiPriority w:val="1"/>
    <w:qFormat/>
    <w:rsid w:val="008566DB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979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79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6087-49CB-44E3-A8C9-B1A0B764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Айда Сапуанова</cp:lastModifiedBy>
  <cp:revision>24</cp:revision>
  <dcterms:created xsi:type="dcterms:W3CDTF">2020-12-19T15:26:00Z</dcterms:created>
  <dcterms:modified xsi:type="dcterms:W3CDTF">2024-02-07T04:54:00Z</dcterms:modified>
</cp:coreProperties>
</file>