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B" w:rsidRPr="00EB6F8B" w:rsidRDefault="00EB6F8B" w:rsidP="00EB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</w:pP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ҚОҒАМДЫҚ КЕҢЕСТІҢ КЕЗЕКТІ ОТЫРЫСЫ Ө</w:t>
      </w:r>
      <w:proofErr w:type="gram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ТТ</w:t>
      </w:r>
      <w:proofErr w:type="gram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І</w:t>
      </w:r>
    </w:p>
    <w:p w:rsidR="00EB6F8B" w:rsidRPr="00EB6F8B" w:rsidRDefault="00EB6F8B" w:rsidP="00EB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</w:pP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2025 жылдың қ</w:t>
      </w: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  <w:lang w:val="kk-KZ"/>
        </w:rPr>
        <w:t>араша</w:t>
      </w: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айының </w:t>
      </w: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  <w:lang w:val="kk-KZ"/>
        </w:rPr>
        <w:t>28</w:t>
      </w: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күні Қоғамдық кеңестің жұмыс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жоспарына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сәйкес,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кезекті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отырысы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өтті. Т.Әсіл төрағалық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еткен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жиынға Қоғамдық кеңес мүшелері,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Арыс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қаласы әкім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орынбасары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</w:t>
      </w: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  <w:lang w:val="kk-KZ"/>
        </w:rPr>
        <w:t>Р.Айтбаев</w:t>
      </w: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,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Арыс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қалалық мәслихат төрағасы Қ.Ахметов, БАҚ өкілдері,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есеп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беретін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тиі</w:t>
      </w:r>
      <w:proofErr w:type="gram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ст</w:t>
      </w:r>
      <w:proofErr w:type="gram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і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бөлімдер басшылығы және қызметкерлері қатысты.</w:t>
      </w:r>
    </w:p>
    <w:p w:rsidR="00EB6F8B" w:rsidRPr="00EB6F8B" w:rsidRDefault="00EB6F8B" w:rsidP="00EB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</w:pP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Қоғамдық кеңестің </w:t>
      </w:r>
      <w:proofErr w:type="spellStart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>отырысында</w:t>
      </w:r>
      <w:proofErr w:type="spellEnd"/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</w:rPr>
        <w:t xml:space="preserve"> төмендегі мәселелер қаралды:</w:t>
      </w:r>
    </w:p>
    <w:p w:rsidR="00EB6F8B" w:rsidRPr="00EB6F8B" w:rsidRDefault="00EB6F8B" w:rsidP="00EB6F8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32"/>
          <w:szCs w:val="32"/>
          <w:lang w:val="kk-KZ"/>
        </w:rPr>
      </w:pPr>
      <w:r w:rsidRPr="00EB6F8B">
        <w:rPr>
          <w:rFonts w:ascii="Times New Roman" w:eastAsia="Times New Roman" w:hAnsi="Times New Roman" w:cs="Times New Roman"/>
          <w:i/>
          <w:color w:val="080809"/>
          <w:sz w:val="32"/>
          <w:szCs w:val="32"/>
          <w:lang w:val="kk-KZ"/>
        </w:rPr>
        <w:t xml:space="preserve">1. </w:t>
      </w:r>
      <w:r w:rsidRPr="00EB6F8B">
        <w:rPr>
          <w:rFonts w:ascii="Times New Roman" w:hAnsi="Times New Roman" w:cs="Times New Roman"/>
          <w:i/>
          <w:sz w:val="32"/>
          <w:szCs w:val="32"/>
          <w:lang w:val="kk-KZ"/>
        </w:rPr>
        <w:t>«</w:t>
      </w:r>
      <w:r w:rsidRPr="00EB6F8B">
        <w:rPr>
          <w:rFonts w:ascii="Times New Roman" w:hAnsi="Times New Roman" w:cs="Times New Roman"/>
          <w:bCs/>
          <w:i/>
          <w:sz w:val="32"/>
          <w:szCs w:val="32"/>
          <w:lang w:val="kk-KZ"/>
        </w:rPr>
        <w:t>Арыс қаласының Ішкі саясат бөлімінің 2025 жыл үшін жоспарланған жұмыстарын іске асыру туралы есебі»</w:t>
      </w:r>
    </w:p>
    <w:p w:rsidR="00EB6F8B" w:rsidRPr="00EB6F8B" w:rsidRDefault="00EB6F8B" w:rsidP="00EB6F8B">
      <w:pPr>
        <w:ind w:firstLine="708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B6F8B">
        <w:rPr>
          <w:rFonts w:ascii="Times New Roman" w:hAnsi="Times New Roman" w:cs="Times New Roman"/>
          <w:i/>
          <w:sz w:val="32"/>
          <w:szCs w:val="32"/>
          <w:lang w:val="kk-KZ"/>
        </w:rPr>
        <w:t xml:space="preserve">2. </w:t>
      </w:r>
      <w:r w:rsidRPr="00EB6F8B">
        <w:rPr>
          <w:rFonts w:ascii="Times New Roman" w:hAnsi="Times New Roman" w:cs="Times New Roman"/>
          <w:bCs/>
          <w:i/>
          <w:sz w:val="32"/>
          <w:szCs w:val="32"/>
          <w:lang w:val="kk-KZ"/>
        </w:rPr>
        <w:t>«Кәсіпкерлік бөлімінің 2025 жылы атқарған жұмыстарының есебі туралы»</w:t>
      </w:r>
    </w:p>
    <w:p w:rsidR="00EB6F8B" w:rsidRPr="00EB6F8B" w:rsidRDefault="00EB6F8B" w:rsidP="00EB6F8B">
      <w:pPr>
        <w:ind w:firstLine="708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B6F8B">
        <w:rPr>
          <w:rFonts w:ascii="Times New Roman" w:hAnsi="Times New Roman" w:cs="Times New Roman"/>
          <w:i/>
          <w:sz w:val="32"/>
          <w:szCs w:val="32"/>
          <w:lang w:val="kk-KZ"/>
        </w:rPr>
        <w:t xml:space="preserve">3. </w:t>
      </w:r>
      <w:r w:rsidRPr="00EB6F8B">
        <w:rPr>
          <w:rFonts w:ascii="Times New Roman" w:hAnsi="Times New Roman" w:cs="Times New Roman"/>
          <w:bCs/>
          <w:i/>
          <w:sz w:val="32"/>
          <w:szCs w:val="32"/>
          <w:lang w:val="kk-KZ"/>
        </w:rPr>
        <w:t>«Ауылдық округтерде күзгі жиын терім маусымының орындалуы және «Алтын күз» мерекесіне жоспарлары туралы»</w:t>
      </w:r>
      <w:r w:rsidRPr="00EB6F8B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</w:p>
    <w:p w:rsidR="00EB6F8B" w:rsidRPr="00EB6F8B" w:rsidRDefault="00EB6F8B" w:rsidP="00EB6F8B">
      <w:pPr>
        <w:pStyle w:val="30"/>
        <w:keepNext/>
        <w:keepLines/>
        <w:suppressAutoHyphens/>
        <w:ind w:firstLine="708"/>
        <w:contextualSpacing/>
        <w:rPr>
          <w:rFonts w:ascii="Times New Roman" w:hAnsi="Times New Roman" w:cs="Times New Roman"/>
          <w:b w:val="0"/>
          <w:i/>
          <w:sz w:val="32"/>
          <w:szCs w:val="32"/>
          <w:lang w:val="kk-KZ"/>
        </w:rPr>
      </w:pPr>
      <w:r w:rsidRPr="00EB6F8B">
        <w:rPr>
          <w:rFonts w:ascii="Times New Roman" w:hAnsi="Times New Roman" w:cs="Times New Roman"/>
          <w:b w:val="0"/>
          <w:i/>
          <w:sz w:val="32"/>
          <w:szCs w:val="32"/>
          <w:lang w:val="kk-KZ"/>
        </w:rPr>
        <w:t>4. «Арыс санаториясының 2025 жылы  халыққа көрсеткен қызметі туралы есебі»</w:t>
      </w:r>
    </w:p>
    <w:p w:rsidR="00EB6F8B" w:rsidRPr="00EB6F8B" w:rsidRDefault="00EB6F8B" w:rsidP="00EB6F8B">
      <w:pPr>
        <w:pStyle w:val="30"/>
        <w:keepNext/>
        <w:keepLines/>
        <w:suppressAutoHyphens/>
        <w:ind w:firstLine="708"/>
        <w:contextualSpacing/>
        <w:rPr>
          <w:rFonts w:ascii="Times New Roman" w:eastAsia="Times New Roman" w:hAnsi="Times New Roman" w:cs="Times New Roman"/>
          <w:b w:val="0"/>
          <w:i/>
          <w:color w:val="080809"/>
          <w:sz w:val="32"/>
          <w:szCs w:val="32"/>
          <w:lang w:val="kk-KZ"/>
        </w:rPr>
      </w:pPr>
      <w:r w:rsidRPr="00EB6F8B">
        <w:rPr>
          <w:rFonts w:ascii="Times New Roman" w:eastAsia="Times New Roman" w:hAnsi="Times New Roman" w:cs="Times New Roman"/>
          <w:b w:val="0"/>
          <w:i/>
          <w:color w:val="080809"/>
          <w:sz w:val="32"/>
          <w:szCs w:val="32"/>
          <w:lang w:val="kk-KZ"/>
        </w:rPr>
        <w:t>Күн тәртібіндегі мәселелер бойынша баяндамашылар атқарған жұмыстарына есеп берді.</w:t>
      </w:r>
    </w:p>
    <w:p w:rsidR="00EB6F8B" w:rsidRDefault="00EB6F8B" w:rsidP="00EB6F8B">
      <w:pPr>
        <w:pStyle w:val="30"/>
        <w:keepNext/>
        <w:keepLines/>
        <w:suppressAutoHyphens/>
        <w:ind w:firstLine="708"/>
        <w:contextualSpacing/>
        <w:rPr>
          <w:rFonts w:ascii="Times New Roman" w:eastAsia="Times New Roman" w:hAnsi="Times New Roman" w:cs="Times New Roman"/>
          <w:b w:val="0"/>
          <w:i/>
          <w:color w:val="080809"/>
          <w:sz w:val="32"/>
          <w:szCs w:val="32"/>
          <w:lang w:val="kk-KZ"/>
        </w:rPr>
      </w:pPr>
      <w:r w:rsidRPr="00EB6F8B">
        <w:rPr>
          <w:rFonts w:ascii="Times New Roman" w:eastAsia="Times New Roman" w:hAnsi="Times New Roman" w:cs="Times New Roman"/>
          <w:b w:val="0"/>
          <w:i/>
          <w:color w:val="080809"/>
          <w:sz w:val="32"/>
          <w:szCs w:val="32"/>
          <w:lang w:val="kk-KZ"/>
        </w:rPr>
        <w:t>Жиын барысында Қоғамдық кеңес мүшелері тарапынан баяндамашыларға сұрақтар қойылып, ұсыныстар беріліп, олардың орындалуы бақылауға қойылды.</w:t>
      </w:r>
      <w:r w:rsidR="00F90ECC">
        <w:rPr>
          <w:rFonts w:ascii="Times New Roman" w:eastAsia="Times New Roman" w:hAnsi="Times New Roman" w:cs="Times New Roman"/>
          <w:b w:val="0"/>
          <w:i/>
          <w:color w:val="080809"/>
          <w:sz w:val="32"/>
          <w:szCs w:val="32"/>
          <w:lang w:val="kk-KZ"/>
        </w:rPr>
        <w:t xml:space="preserve"> </w:t>
      </w:r>
      <w:r w:rsidRPr="00EB6F8B">
        <w:rPr>
          <w:rFonts w:ascii="Times New Roman" w:eastAsia="Times New Roman" w:hAnsi="Times New Roman" w:cs="Times New Roman"/>
          <w:b w:val="0"/>
          <w:i/>
          <w:color w:val="080809"/>
          <w:sz w:val="32"/>
          <w:szCs w:val="32"/>
          <w:lang w:val="kk-KZ"/>
        </w:rPr>
        <w:t>Арыс қаласының Қоғамдық кеңесі.</w:t>
      </w:r>
    </w:p>
    <w:p w:rsidR="0070016A" w:rsidRPr="00EB6F8B" w:rsidRDefault="0070016A" w:rsidP="00EB6F8B">
      <w:pPr>
        <w:pStyle w:val="30"/>
        <w:keepNext/>
        <w:keepLines/>
        <w:suppressAutoHyphens/>
        <w:ind w:firstLine="708"/>
        <w:contextualSpacing/>
        <w:rPr>
          <w:rFonts w:ascii="Times New Roman" w:hAnsi="Times New Roman" w:cs="Times New Roman"/>
          <w:b w:val="0"/>
          <w:i/>
          <w:sz w:val="32"/>
          <w:szCs w:val="32"/>
          <w:lang w:val="kk-KZ"/>
        </w:rPr>
      </w:pPr>
    </w:p>
    <w:p w:rsidR="00000000" w:rsidRDefault="0070016A">
      <w:pPr>
        <w:rPr>
          <w:i/>
          <w:lang w:val="kk-KZ"/>
        </w:rPr>
      </w:pPr>
      <w:r>
        <w:rPr>
          <w:i/>
          <w:noProof/>
        </w:rPr>
        <w:drawing>
          <wp:inline distT="0" distB="0" distL="0" distR="0">
            <wp:extent cx="5940425" cy="3341370"/>
            <wp:effectExtent l="19050" t="0" r="3175" b="0"/>
            <wp:docPr id="1" name="Рисунок 0" descr="f99e69b4-241b-4536-a2b5-a2b5fb629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9e69b4-241b-4536-a2b5-a2b5fb6296d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6A" w:rsidRPr="00EB6F8B" w:rsidRDefault="0070016A">
      <w:pPr>
        <w:rPr>
          <w:i/>
          <w:lang w:val="kk-KZ"/>
        </w:rPr>
      </w:pPr>
      <w:r>
        <w:rPr>
          <w:i/>
          <w:noProof/>
        </w:rPr>
        <w:lastRenderedPageBreak/>
        <w:drawing>
          <wp:inline distT="0" distB="0" distL="0" distR="0">
            <wp:extent cx="5940425" cy="3341370"/>
            <wp:effectExtent l="19050" t="0" r="3175" b="0"/>
            <wp:docPr id="4" name="Рисунок 3" descr="74ce0f8a-c43c-4c52-9031-d4e369bd7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ce0f8a-c43c-4c52-9031-d4e369bd714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16A" w:rsidRPr="00EB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F8B"/>
    <w:rsid w:val="003B11D8"/>
    <w:rsid w:val="0070016A"/>
    <w:rsid w:val="00EB6F8B"/>
    <w:rsid w:val="00F56950"/>
    <w:rsid w:val="00F9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qFormat/>
    <w:locked/>
    <w:rsid w:val="00EB6F8B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qFormat/>
    <w:rsid w:val="00EB6F8B"/>
    <w:pPr>
      <w:widowControl w:val="0"/>
      <w:shd w:val="clear" w:color="auto" w:fill="FFFFFF"/>
      <w:spacing w:after="600" w:line="317" w:lineRule="exact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2025-11-28T11:57:00Z</dcterms:created>
  <dcterms:modified xsi:type="dcterms:W3CDTF">2025-11-28T11:57:00Z</dcterms:modified>
</cp:coreProperties>
</file>