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2C3" w:rsidRDefault="00E972C3" w:rsidP="00E972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</w:pPr>
    </w:p>
    <w:p w:rsidR="00E972C3" w:rsidRDefault="00E972C3" w:rsidP="00E972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</w:pPr>
    </w:p>
    <w:p w:rsidR="00E972C3" w:rsidRPr="006B3A72" w:rsidRDefault="00E972C3" w:rsidP="00E972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36"/>
          <w:szCs w:val="32"/>
          <w:lang w:eastAsia="ru-RU"/>
        </w:rPr>
      </w:pPr>
      <w:r w:rsidRPr="00E972C3">
        <w:rPr>
          <w:rFonts w:ascii="Times New Roman" w:eastAsia="Times New Roman" w:hAnsi="Times New Roman" w:cs="Times New Roman"/>
          <w:color w:val="080809"/>
          <w:sz w:val="36"/>
          <w:szCs w:val="32"/>
          <w:lang w:eastAsia="ru-RU"/>
        </w:rPr>
        <w:t>ҚОҒАМДЫҚ КЕҢЕСТІҢ КЕЗЕКТІ ОТЫРЫСЫ Ө</w:t>
      </w:r>
      <w:proofErr w:type="gramStart"/>
      <w:r w:rsidRPr="00E972C3">
        <w:rPr>
          <w:rFonts w:ascii="Times New Roman" w:eastAsia="Times New Roman" w:hAnsi="Times New Roman" w:cs="Times New Roman"/>
          <w:color w:val="080809"/>
          <w:sz w:val="36"/>
          <w:szCs w:val="32"/>
          <w:lang w:eastAsia="ru-RU"/>
        </w:rPr>
        <w:t>ТТ</w:t>
      </w:r>
      <w:proofErr w:type="gramEnd"/>
      <w:r w:rsidRPr="00E972C3">
        <w:rPr>
          <w:rFonts w:ascii="Times New Roman" w:eastAsia="Times New Roman" w:hAnsi="Times New Roman" w:cs="Times New Roman"/>
          <w:color w:val="080809"/>
          <w:sz w:val="36"/>
          <w:szCs w:val="32"/>
          <w:lang w:eastAsia="ru-RU"/>
        </w:rPr>
        <w:t>І</w:t>
      </w:r>
    </w:p>
    <w:p w:rsidR="00E972C3" w:rsidRPr="00E972C3" w:rsidRDefault="00E972C3" w:rsidP="00E972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36"/>
          <w:szCs w:val="32"/>
          <w:lang w:eastAsia="ru-RU"/>
        </w:rPr>
      </w:pPr>
    </w:p>
    <w:p w:rsidR="00E972C3" w:rsidRPr="00E972C3" w:rsidRDefault="00E972C3" w:rsidP="002D781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80809"/>
          <w:sz w:val="36"/>
          <w:szCs w:val="36"/>
          <w:lang w:eastAsia="ru-RU"/>
        </w:rPr>
      </w:pPr>
      <w:r w:rsidRPr="002D7815">
        <w:rPr>
          <w:rFonts w:ascii="Times New Roman" w:eastAsia="Times New Roman" w:hAnsi="Times New Roman" w:cs="Times New Roman"/>
          <w:color w:val="080809"/>
          <w:sz w:val="36"/>
          <w:szCs w:val="36"/>
          <w:lang w:val="kk-KZ" w:eastAsia="ru-RU"/>
        </w:rPr>
        <w:t xml:space="preserve">2025 жылдың </w:t>
      </w:r>
      <w:r w:rsidRPr="006B3A72">
        <w:rPr>
          <w:rFonts w:ascii="Times New Roman" w:eastAsia="Times New Roman" w:hAnsi="Times New Roman" w:cs="Times New Roman"/>
          <w:color w:val="080809"/>
          <w:sz w:val="36"/>
          <w:szCs w:val="36"/>
          <w:lang w:val="kk-KZ" w:eastAsia="ru-RU"/>
        </w:rPr>
        <w:t>қаңтар</w:t>
      </w:r>
      <w:r w:rsidRPr="002D7815">
        <w:rPr>
          <w:rFonts w:ascii="Times New Roman" w:eastAsia="Times New Roman" w:hAnsi="Times New Roman" w:cs="Times New Roman"/>
          <w:color w:val="080809"/>
          <w:sz w:val="36"/>
          <w:szCs w:val="36"/>
          <w:lang w:val="kk-KZ" w:eastAsia="ru-RU"/>
        </w:rPr>
        <w:t xml:space="preserve"> айының </w:t>
      </w:r>
      <w:r w:rsidRPr="006B3A72">
        <w:rPr>
          <w:rFonts w:ascii="Times New Roman" w:eastAsia="Times New Roman" w:hAnsi="Times New Roman" w:cs="Times New Roman"/>
          <w:color w:val="080809"/>
          <w:sz w:val="36"/>
          <w:szCs w:val="36"/>
          <w:lang w:val="kk-KZ" w:eastAsia="ru-RU"/>
        </w:rPr>
        <w:t>30</w:t>
      </w:r>
      <w:r w:rsidRPr="00E972C3">
        <w:rPr>
          <w:rFonts w:ascii="Times New Roman" w:eastAsia="Times New Roman" w:hAnsi="Times New Roman" w:cs="Times New Roman"/>
          <w:color w:val="080809"/>
          <w:sz w:val="36"/>
          <w:szCs w:val="36"/>
          <w:lang w:val="kk-KZ" w:eastAsia="ru-RU"/>
        </w:rPr>
        <w:t xml:space="preserve"> күні Қоғамдық кеңестің жұмыс жоспарына сәйкес, кезекті отырысы өтті. </w:t>
      </w:r>
      <w:proofErr w:type="spellStart"/>
      <w:r w:rsidRPr="00E972C3">
        <w:rPr>
          <w:rFonts w:ascii="Times New Roman" w:eastAsia="Times New Roman" w:hAnsi="Times New Roman" w:cs="Times New Roman"/>
          <w:color w:val="080809"/>
          <w:sz w:val="36"/>
          <w:szCs w:val="36"/>
          <w:lang w:eastAsia="ru-RU"/>
        </w:rPr>
        <w:t>Жебел</w:t>
      </w:r>
      <w:proofErr w:type="spellEnd"/>
      <w:r w:rsidRPr="00E972C3">
        <w:rPr>
          <w:rFonts w:ascii="Times New Roman" w:eastAsia="Times New Roman" w:hAnsi="Times New Roman" w:cs="Times New Roman"/>
          <w:color w:val="080809"/>
          <w:sz w:val="36"/>
          <w:szCs w:val="36"/>
          <w:lang w:eastAsia="ru-RU"/>
        </w:rPr>
        <w:t xml:space="preserve"> </w:t>
      </w:r>
      <w:proofErr w:type="spellStart"/>
      <w:r w:rsidRPr="00E972C3">
        <w:rPr>
          <w:rFonts w:ascii="Times New Roman" w:eastAsia="Times New Roman" w:hAnsi="Times New Roman" w:cs="Times New Roman"/>
          <w:color w:val="080809"/>
          <w:sz w:val="36"/>
          <w:szCs w:val="36"/>
          <w:lang w:eastAsia="ru-RU"/>
        </w:rPr>
        <w:t>Достанов</w:t>
      </w:r>
      <w:proofErr w:type="spellEnd"/>
      <w:r w:rsidRPr="00E972C3">
        <w:rPr>
          <w:rFonts w:ascii="Times New Roman" w:eastAsia="Times New Roman" w:hAnsi="Times New Roman" w:cs="Times New Roman"/>
          <w:color w:val="080809"/>
          <w:sz w:val="36"/>
          <w:szCs w:val="36"/>
          <w:lang w:eastAsia="ru-RU"/>
        </w:rPr>
        <w:t xml:space="preserve"> төрағалық </w:t>
      </w:r>
      <w:proofErr w:type="spellStart"/>
      <w:r w:rsidRPr="00E972C3">
        <w:rPr>
          <w:rFonts w:ascii="Times New Roman" w:eastAsia="Times New Roman" w:hAnsi="Times New Roman" w:cs="Times New Roman"/>
          <w:color w:val="080809"/>
          <w:sz w:val="36"/>
          <w:szCs w:val="36"/>
          <w:lang w:eastAsia="ru-RU"/>
        </w:rPr>
        <w:t>еткен</w:t>
      </w:r>
      <w:proofErr w:type="spellEnd"/>
      <w:r w:rsidRPr="00E972C3">
        <w:rPr>
          <w:rFonts w:ascii="Times New Roman" w:eastAsia="Times New Roman" w:hAnsi="Times New Roman" w:cs="Times New Roman"/>
          <w:color w:val="080809"/>
          <w:sz w:val="36"/>
          <w:szCs w:val="36"/>
          <w:lang w:eastAsia="ru-RU"/>
        </w:rPr>
        <w:t xml:space="preserve"> жиынға Қоғамдық кеңес мүшелері, </w:t>
      </w:r>
      <w:r w:rsidRPr="006B3A72">
        <w:rPr>
          <w:rFonts w:ascii="Times New Roman" w:eastAsia="Times New Roman" w:hAnsi="Times New Roman" w:cs="Times New Roman"/>
          <w:color w:val="080809"/>
          <w:sz w:val="36"/>
          <w:szCs w:val="36"/>
          <w:lang w:val="kk-KZ" w:eastAsia="ru-RU"/>
        </w:rPr>
        <w:t xml:space="preserve">мәслихат төрағасы Қ.Ахметов, </w:t>
      </w:r>
      <w:proofErr w:type="spellStart"/>
      <w:r w:rsidRPr="00E972C3">
        <w:rPr>
          <w:rFonts w:ascii="Times New Roman" w:eastAsia="Times New Roman" w:hAnsi="Times New Roman" w:cs="Times New Roman"/>
          <w:color w:val="080809"/>
          <w:sz w:val="36"/>
          <w:szCs w:val="36"/>
          <w:lang w:eastAsia="ru-RU"/>
        </w:rPr>
        <w:t>есеп</w:t>
      </w:r>
      <w:proofErr w:type="spellEnd"/>
      <w:r w:rsidRPr="00E972C3">
        <w:rPr>
          <w:rFonts w:ascii="Times New Roman" w:eastAsia="Times New Roman" w:hAnsi="Times New Roman" w:cs="Times New Roman"/>
          <w:color w:val="080809"/>
          <w:sz w:val="36"/>
          <w:szCs w:val="36"/>
          <w:lang w:eastAsia="ru-RU"/>
        </w:rPr>
        <w:t xml:space="preserve"> </w:t>
      </w:r>
      <w:proofErr w:type="spellStart"/>
      <w:r w:rsidRPr="00E972C3">
        <w:rPr>
          <w:rFonts w:ascii="Times New Roman" w:eastAsia="Times New Roman" w:hAnsi="Times New Roman" w:cs="Times New Roman"/>
          <w:color w:val="080809"/>
          <w:sz w:val="36"/>
          <w:szCs w:val="36"/>
          <w:lang w:eastAsia="ru-RU"/>
        </w:rPr>
        <w:t>беретін</w:t>
      </w:r>
      <w:proofErr w:type="spellEnd"/>
      <w:r w:rsidRPr="00E972C3">
        <w:rPr>
          <w:rFonts w:ascii="Times New Roman" w:eastAsia="Times New Roman" w:hAnsi="Times New Roman" w:cs="Times New Roman"/>
          <w:color w:val="080809"/>
          <w:sz w:val="36"/>
          <w:szCs w:val="36"/>
          <w:lang w:eastAsia="ru-RU"/>
        </w:rPr>
        <w:t xml:space="preserve"> </w:t>
      </w:r>
      <w:proofErr w:type="spellStart"/>
      <w:r w:rsidRPr="00E972C3">
        <w:rPr>
          <w:rFonts w:ascii="Times New Roman" w:eastAsia="Times New Roman" w:hAnsi="Times New Roman" w:cs="Times New Roman"/>
          <w:color w:val="080809"/>
          <w:sz w:val="36"/>
          <w:szCs w:val="36"/>
          <w:lang w:eastAsia="ru-RU"/>
        </w:rPr>
        <w:t>тиі</w:t>
      </w:r>
      <w:proofErr w:type="gramStart"/>
      <w:r w:rsidRPr="00E972C3">
        <w:rPr>
          <w:rFonts w:ascii="Times New Roman" w:eastAsia="Times New Roman" w:hAnsi="Times New Roman" w:cs="Times New Roman"/>
          <w:color w:val="080809"/>
          <w:sz w:val="36"/>
          <w:szCs w:val="36"/>
          <w:lang w:eastAsia="ru-RU"/>
        </w:rPr>
        <w:t>ст</w:t>
      </w:r>
      <w:proofErr w:type="gramEnd"/>
      <w:r w:rsidRPr="00E972C3">
        <w:rPr>
          <w:rFonts w:ascii="Times New Roman" w:eastAsia="Times New Roman" w:hAnsi="Times New Roman" w:cs="Times New Roman"/>
          <w:color w:val="080809"/>
          <w:sz w:val="36"/>
          <w:szCs w:val="36"/>
          <w:lang w:eastAsia="ru-RU"/>
        </w:rPr>
        <w:t>і</w:t>
      </w:r>
      <w:proofErr w:type="spellEnd"/>
      <w:r w:rsidRPr="00E972C3">
        <w:rPr>
          <w:rFonts w:ascii="Times New Roman" w:eastAsia="Times New Roman" w:hAnsi="Times New Roman" w:cs="Times New Roman"/>
          <w:color w:val="080809"/>
          <w:sz w:val="36"/>
          <w:szCs w:val="36"/>
          <w:lang w:eastAsia="ru-RU"/>
        </w:rPr>
        <w:t xml:space="preserve"> бөлімдер басшылығы және қызметкерлері қатысты.</w:t>
      </w:r>
    </w:p>
    <w:p w:rsidR="00E972C3" w:rsidRPr="00E972C3" w:rsidRDefault="00E972C3" w:rsidP="002D78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36"/>
          <w:szCs w:val="36"/>
          <w:lang w:eastAsia="ru-RU"/>
        </w:rPr>
      </w:pPr>
      <w:r w:rsidRPr="00E972C3">
        <w:rPr>
          <w:rFonts w:ascii="Times New Roman" w:eastAsia="Times New Roman" w:hAnsi="Times New Roman" w:cs="Times New Roman"/>
          <w:color w:val="080809"/>
          <w:sz w:val="36"/>
          <w:szCs w:val="36"/>
          <w:lang w:eastAsia="ru-RU"/>
        </w:rPr>
        <w:t xml:space="preserve">Қоғамдық кеңестің </w:t>
      </w:r>
      <w:proofErr w:type="spellStart"/>
      <w:r w:rsidRPr="00E972C3">
        <w:rPr>
          <w:rFonts w:ascii="Times New Roman" w:eastAsia="Times New Roman" w:hAnsi="Times New Roman" w:cs="Times New Roman"/>
          <w:color w:val="080809"/>
          <w:sz w:val="36"/>
          <w:szCs w:val="36"/>
          <w:lang w:eastAsia="ru-RU"/>
        </w:rPr>
        <w:t>отырысында</w:t>
      </w:r>
      <w:proofErr w:type="spellEnd"/>
      <w:r w:rsidRPr="00E972C3">
        <w:rPr>
          <w:rFonts w:ascii="Times New Roman" w:eastAsia="Times New Roman" w:hAnsi="Times New Roman" w:cs="Times New Roman"/>
          <w:color w:val="080809"/>
          <w:sz w:val="36"/>
          <w:szCs w:val="36"/>
          <w:lang w:eastAsia="ru-RU"/>
        </w:rPr>
        <w:t xml:space="preserve"> төмендегі мәселелер қаралды:</w:t>
      </w:r>
    </w:p>
    <w:p w:rsidR="006B3A72" w:rsidRPr="006B3A72" w:rsidRDefault="006B3A72" w:rsidP="002D7815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6B3A72">
        <w:rPr>
          <w:rFonts w:ascii="Times New Roman" w:hAnsi="Times New Roman" w:cs="Times New Roman"/>
          <w:sz w:val="36"/>
          <w:szCs w:val="36"/>
          <w:lang w:val="kk-KZ"/>
        </w:rPr>
        <w:t>1. «Қыс, көктем айларында қала көшелерінің қардан, мұздан, жаңбыр суларынан тазалау үшін арықтардың, лотоктардың жағдайы туралы есебі»</w:t>
      </w:r>
    </w:p>
    <w:p w:rsidR="006B3A72" w:rsidRPr="006B3A72" w:rsidRDefault="006B3A72" w:rsidP="002D7815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6B3A72">
        <w:rPr>
          <w:rFonts w:ascii="Times New Roman" w:hAnsi="Times New Roman" w:cs="Times New Roman"/>
          <w:sz w:val="36"/>
          <w:szCs w:val="36"/>
          <w:lang w:val="kk-KZ"/>
        </w:rPr>
        <w:t>2. «Байырқұм ауылдық округі әкімінің 2025 жылы атқарылатын жұмыстары туралы ауыл әкімінің есебі»</w:t>
      </w:r>
    </w:p>
    <w:p w:rsidR="006B3A72" w:rsidRPr="006B3A72" w:rsidRDefault="006B3A72" w:rsidP="002D7815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6B3A72">
        <w:rPr>
          <w:rFonts w:ascii="Times New Roman" w:hAnsi="Times New Roman" w:cs="Times New Roman"/>
          <w:sz w:val="36"/>
          <w:szCs w:val="36"/>
          <w:lang w:val="kk-KZ"/>
        </w:rPr>
        <w:t>3.  «Арыс қалалық статистика басқармасының 2025 жылы атқарылатын жұмыстары туралы мәліметі»</w:t>
      </w:r>
    </w:p>
    <w:p w:rsidR="006B3A72" w:rsidRPr="006B3A72" w:rsidRDefault="006B3A72" w:rsidP="002D7815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6B3A72">
        <w:rPr>
          <w:rFonts w:ascii="Times New Roman" w:hAnsi="Times New Roman" w:cs="Times New Roman"/>
          <w:sz w:val="36"/>
          <w:szCs w:val="36"/>
          <w:lang w:val="kk-KZ"/>
        </w:rPr>
        <w:t>4. «Арыс аудандық жергілікті полиция қызметінің 2025 жылы атқарылатын жұмыстарының есебі»</w:t>
      </w:r>
    </w:p>
    <w:p w:rsidR="00E972C3" w:rsidRPr="00E972C3" w:rsidRDefault="00E972C3" w:rsidP="002D781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80809"/>
          <w:sz w:val="36"/>
          <w:szCs w:val="36"/>
          <w:lang w:val="kk-KZ" w:eastAsia="ru-RU"/>
        </w:rPr>
      </w:pPr>
      <w:r w:rsidRPr="00E972C3">
        <w:rPr>
          <w:rFonts w:ascii="Times New Roman" w:eastAsia="Times New Roman" w:hAnsi="Times New Roman" w:cs="Times New Roman"/>
          <w:color w:val="080809"/>
          <w:sz w:val="36"/>
          <w:szCs w:val="36"/>
          <w:lang w:val="kk-KZ" w:eastAsia="ru-RU"/>
        </w:rPr>
        <w:t>Күн тәртібіндегі мәселелер бойынша баяндамашылар атқарған жұмыстарына есеп берді.</w:t>
      </w:r>
    </w:p>
    <w:p w:rsidR="00E972C3" w:rsidRPr="00E972C3" w:rsidRDefault="00E972C3" w:rsidP="002D78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36"/>
          <w:szCs w:val="36"/>
          <w:lang w:eastAsia="ru-RU"/>
        </w:rPr>
      </w:pPr>
      <w:proofErr w:type="spellStart"/>
      <w:r w:rsidRPr="00E972C3">
        <w:rPr>
          <w:rFonts w:ascii="Times New Roman" w:eastAsia="Times New Roman" w:hAnsi="Times New Roman" w:cs="Times New Roman"/>
          <w:color w:val="080809"/>
          <w:sz w:val="36"/>
          <w:szCs w:val="36"/>
          <w:lang w:eastAsia="ru-RU"/>
        </w:rPr>
        <w:t>Жиын</w:t>
      </w:r>
      <w:proofErr w:type="spellEnd"/>
      <w:r w:rsidRPr="00E972C3">
        <w:rPr>
          <w:rFonts w:ascii="Times New Roman" w:eastAsia="Times New Roman" w:hAnsi="Times New Roman" w:cs="Times New Roman"/>
          <w:color w:val="080809"/>
          <w:sz w:val="36"/>
          <w:szCs w:val="36"/>
          <w:lang w:eastAsia="ru-RU"/>
        </w:rPr>
        <w:t xml:space="preserve"> </w:t>
      </w:r>
      <w:proofErr w:type="spellStart"/>
      <w:r w:rsidRPr="00E972C3">
        <w:rPr>
          <w:rFonts w:ascii="Times New Roman" w:eastAsia="Times New Roman" w:hAnsi="Times New Roman" w:cs="Times New Roman"/>
          <w:color w:val="080809"/>
          <w:sz w:val="36"/>
          <w:szCs w:val="36"/>
          <w:lang w:eastAsia="ru-RU"/>
        </w:rPr>
        <w:t>барысында</w:t>
      </w:r>
      <w:proofErr w:type="spellEnd"/>
      <w:r w:rsidRPr="00E972C3">
        <w:rPr>
          <w:rFonts w:ascii="Times New Roman" w:eastAsia="Times New Roman" w:hAnsi="Times New Roman" w:cs="Times New Roman"/>
          <w:color w:val="080809"/>
          <w:sz w:val="36"/>
          <w:szCs w:val="36"/>
          <w:lang w:eastAsia="ru-RU"/>
        </w:rPr>
        <w:t xml:space="preserve"> Қоғамдық кеңес мүшелері </w:t>
      </w:r>
      <w:proofErr w:type="spellStart"/>
      <w:r w:rsidRPr="00E972C3">
        <w:rPr>
          <w:rFonts w:ascii="Times New Roman" w:eastAsia="Times New Roman" w:hAnsi="Times New Roman" w:cs="Times New Roman"/>
          <w:color w:val="080809"/>
          <w:sz w:val="36"/>
          <w:szCs w:val="36"/>
          <w:lang w:eastAsia="ru-RU"/>
        </w:rPr>
        <w:t>тарапынан</w:t>
      </w:r>
      <w:proofErr w:type="spellEnd"/>
      <w:r w:rsidRPr="00E972C3">
        <w:rPr>
          <w:rFonts w:ascii="Times New Roman" w:eastAsia="Times New Roman" w:hAnsi="Times New Roman" w:cs="Times New Roman"/>
          <w:color w:val="080809"/>
          <w:sz w:val="36"/>
          <w:szCs w:val="36"/>
          <w:lang w:eastAsia="ru-RU"/>
        </w:rPr>
        <w:t xml:space="preserve"> баяндамашыларға сұрақтар қойылып, ұсыныстар </w:t>
      </w:r>
      <w:proofErr w:type="spellStart"/>
      <w:r w:rsidRPr="00E972C3">
        <w:rPr>
          <w:rFonts w:ascii="Times New Roman" w:eastAsia="Times New Roman" w:hAnsi="Times New Roman" w:cs="Times New Roman"/>
          <w:color w:val="080809"/>
          <w:sz w:val="36"/>
          <w:szCs w:val="36"/>
          <w:lang w:eastAsia="ru-RU"/>
        </w:rPr>
        <w:t>берілі</w:t>
      </w:r>
      <w:proofErr w:type="gramStart"/>
      <w:r w:rsidRPr="00E972C3">
        <w:rPr>
          <w:rFonts w:ascii="Times New Roman" w:eastAsia="Times New Roman" w:hAnsi="Times New Roman" w:cs="Times New Roman"/>
          <w:color w:val="080809"/>
          <w:sz w:val="36"/>
          <w:szCs w:val="36"/>
          <w:lang w:eastAsia="ru-RU"/>
        </w:rPr>
        <w:t>п</w:t>
      </w:r>
      <w:proofErr w:type="spellEnd"/>
      <w:proofErr w:type="gramEnd"/>
      <w:r w:rsidRPr="00E972C3">
        <w:rPr>
          <w:rFonts w:ascii="Times New Roman" w:eastAsia="Times New Roman" w:hAnsi="Times New Roman" w:cs="Times New Roman"/>
          <w:color w:val="080809"/>
          <w:sz w:val="36"/>
          <w:szCs w:val="36"/>
          <w:lang w:eastAsia="ru-RU"/>
        </w:rPr>
        <w:t xml:space="preserve">, олардың </w:t>
      </w:r>
      <w:proofErr w:type="spellStart"/>
      <w:r w:rsidRPr="00E972C3">
        <w:rPr>
          <w:rFonts w:ascii="Times New Roman" w:eastAsia="Times New Roman" w:hAnsi="Times New Roman" w:cs="Times New Roman"/>
          <w:color w:val="080809"/>
          <w:sz w:val="36"/>
          <w:szCs w:val="36"/>
          <w:lang w:eastAsia="ru-RU"/>
        </w:rPr>
        <w:t>орындалуы</w:t>
      </w:r>
      <w:proofErr w:type="spellEnd"/>
      <w:r w:rsidRPr="00E972C3">
        <w:rPr>
          <w:rFonts w:ascii="Times New Roman" w:eastAsia="Times New Roman" w:hAnsi="Times New Roman" w:cs="Times New Roman"/>
          <w:color w:val="080809"/>
          <w:sz w:val="36"/>
          <w:szCs w:val="36"/>
          <w:lang w:eastAsia="ru-RU"/>
        </w:rPr>
        <w:t xml:space="preserve"> бақылауға қойылды.</w:t>
      </w:r>
    </w:p>
    <w:p w:rsidR="00E972C3" w:rsidRPr="00E972C3" w:rsidRDefault="00E972C3" w:rsidP="002D78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36"/>
          <w:szCs w:val="36"/>
          <w:lang w:eastAsia="ru-RU"/>
        </w:rPr>
      </w:pPr>
      <w:proofErr w:type="spellStart"/>
      <w:r w:rsidRPr="00E972C3">
        <w:rPr>
          <w:rFonts w:ascii="Times New Roman" w:eastAsia="Times New Roman" w:hAnsi="Times New Roman" w:cs="Times New Roman"/>
          <w:color w:val="080809"/>
          <w:sz w:val="36"/>
          <w:szCs w:val="36"/>
          <w:lang w:eastAsia="ru-RU"/>
        </w:rPr>
        <w:t>Арыс</w:t>
      </w:r>
      <w:proofErr w:type="spellEnd"/>
      <w:r w:rsidRPr="00E972C3">
        <w:rPr>
          <w:rFonts w:ascii="Times New Roman" w:eastAsia="Times New Roman" w:hAnsi="Times New Roman" w:cs="Times New Roman"/>
          <w:color w:val="080809"/>
          <w:sz w:val="36"/>
          <w:szCs w:val="36"/>
          <w:lang w:eastAsia="ru-RU"/>
        </w:rPr>
        <w:t xml:space="preserve"> қаласының Қоғамдық кеңесі.</w:t>
      </w:r>
    </w:p>
    <w:p w:rsidR="00A0029B" w:rsidRDefault="00EE57DD">
      <w:pPr>
        <w:rPr>
          <w:rFonts w:ascii="Times New Roman" w:hAnsi="Times New Roman" w:cs="Times New Roman"/>
          <w:sz w:val="36"/>
          <w:szCs w:val="32"/>
          <w:lang w:val="kk-KZ"/>
        </w:rPr>
      </w:pPr>
    </w:p>
    <w:p w:rsidR="00EE57DD" w:rsidRDefault="00EE57DD">
      <w:pPr>
        <w:rPr>
          <w:rFonts w:ascii="Times New Roman" w:hAnsi="Times New Roman" w:cs="Times New Roman"/>
          <w:noProof/>
          <w:sz w:val="36"/>
          <w:szCs w:val="32"/>
          <w:lang w:val="kk-KZ" w:eastAsia="ru-RU"/>
        </w:rPr>
      </w:pPr>
      <w:r>
        <w:rPr>
          <w:rFonts w:ascii="Times New Roman" w:hAnsi="Times New Roman" w:cs="Times New Roman"/>
          <w:noProof/>
          <w:sz w:val="36"/>
          <w:szCs w:val="32"/>
          <w:lang w:eastAsia="ru-RU"/>
        </w:rPr>
        <w:lastRenderedPageBreak/>
        <w:drawing>
          <wp:inline distT="0" distB="0" distL="0" distR="0">
            <wp:extent cx="5940425" cy="3336925"/>
            <wp:effectExtent l="19050" t="0" r="3175" b="0"/>
            <wp:docPr id="4" name="Рисунок 3" descr="d74cfc0c-8124-4950-87ec-1b4b269d74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74cfc0c-8124-4950-87ec-1b4b269d7468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3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57DD" w:rsidRDefault="00EE57DD">
      <w:pPr>
        <w:rPr>
          <w:rFonts w:ascii="Times New Roman" w:hAnsi="Times New Roman" w:cs="Times New Roman"/>
          <w:sz w:val="36"/>
          <w:szCs w:val="32"/>
          <w:lang w:val="kk-KZ"/>
        </w:rPr>
      </w:pPr>
      <w:r>
        <w:rPr>
          <w:rFonts w:ascii="Times New Roman" w:hAnsi="Times New Roman" w:cs="Times New Roman"/>
          <w:noProof/>
          <w:sz w:val="36"/>
          <w:szCs w:val="32"/>
          <w:lang w:eastAsia="ru-RU"/>
        </w:rPr>
        <w:drawing>
          <wp:inline distT="0" distB="0" distL="0" distR="0">
            <wp:extent cx="5940425" cy="3336925"/>
            <wp:effectExtent l="19050" t="0" r="3175" b="0"/>
            <wp:docPr id="3" name="Рисунок 2" descr="0da7fba8-9da6-4e71-849b-5bd84b366b5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da7fba8-9da6-4e71-849b-5bd84b366b5e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3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57DD" w:rsidRDefault="00EE57DD">
      <w:pPr>
        <w:rPr>
          <w:rFonts w:ascii="Times New Roman" w:hAnsi="Times New Roman" w:cs="Times New Roman"/>
          <w:sz w:val="36"/>
          <w:szCs w:val="32"/>
          <w:lang w:val="kk-KZ"/>
        </w:rPr>
      </w:pPr>
      <w:r>
        <w:rPr>
          <w:rFonts w:ascii="Times New Roman" w:hAnsi="Times New Roman" w:cs="Times New Roman"/>
          <w:noProof/>
          <w:sz w:val="36"/>
          <w:szCs w:val="32"/>
          <w:lang w:eastAsia="ru-RU"/>
        </w:rPr>
        <w:lastRenderedPageBreak/>
        <w:drawing>
          <wp:inline distT="0" distB="0" distL="0" distR="0">
            <wp:extent cx="5940425" cy="3336925"/>
            <wp:effectExtent l="19050" t="0" r="3175" b="0"/>
            <wp:docPr id="2" name="Рисунок 1" descr="9adefdfc-48d6-4007-9ea3-d8f0d49eed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adefdfc-48d6-4007-9ea3-d8f0d49eed11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3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57DD" w:rsidRPr="00EE57DD" w:rsidRDefault="00EE57DD">
      <w:pPr>
        <w:rPr>
          <w:rFonts w:ascii="Times New Roman" w:hAnsi="Times New Roman" w:cs="Times New Roman"/>
          <w:sz w:val="36"/>
          <w:szCs w:val="32"/>
          <w:lang w:val="kk-KZ"/>
        </w:rPr>
      </w:pPr>
      <w:r>
        <w:rPr>
          <w:rFonts w:ascii="Times New Roman" w:hAnsi="Times New Roman" w:cs="Times New Roman"/>
          <w:noProof/>
          <w:sz w:val="36"/>
          <w:szCs w:val="32"/>
          <w:lang w:eastAsia="ru-RU"/>
        </w:rPr>
        <w:drawing>
          <wp:inline distT="0" distB="0" distL="0" distR="0">
            <wp:extent cx="5940425" cy="3336925"/>
            <wp:effectExtent l="19050" t="0" r="3175" b="0"/>
            <wp:docPr id="1" name="Рисунок 0" descr="7441a03c-5b38-4c7c-b39e-d1fe4973d23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441a03c-5b38-4c7c-b39e-d1fe4973d23e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3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E57DD" w:rsidRPr="00EE57DD" w:rsidSect="00D80F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/>
  <w:rsids>
    <w:rsidRoot w:val="00E972C3"/>
    <w:rsid w:val="000446E6"/>
    <w:rsid w:val="002D7815"/>
    <w:rsid w:val="006B3A72"/>
    <w:rsid w:val="00A87873"/>
    <w:rsid w:val="00D80F18"/>
    <w:rsid w:val="00E972C3"/>
    <w:rsid w:val="00EE57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F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6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2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21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4907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04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85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3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10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70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13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75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2025-01-30T10:33:00Z</dcterms:created>
  <dcterms:modified xsi:type="dcterms:W3CDTF">2025-01-30T11:25:00Z</dcterms:modified>
</cp:coreProperties>
</file>