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25D" w:rsidRPr="007C7E52" w:rsidRDefault="003B4C62" w:rsidP="00BA698F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7C7E52">
        <w:rPr>
          <w:rFonts w:ascii="Arial" w:hAnsi="Arial" w:cs="Arial"/>
          <w:b/>
          <w:sz w:val="32"/>
          <w:szCs w:val="28"/>
        </w:rPr>
        <w:t>Отчет</w:t>
      </w:r>
    </w:p>
    <w:p w:rsidR="003B4C62" w:rsidRPr="007C7E52" w:rsidRDefault="003B4C62" w:rsidP="00BA698F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r w:rsidRPr="007C7E52">
        <w:rPr>
          <w:rFonts w:ascii="Arial" w:hAnsi="Arial" w:cs="Arial"/>
          <w:b/>
          <w:sz w:val="32"/>
          <w:szCs w:val="28"/>
        </w:rPr>
        <w:t xml:space="preserve">Общественного совета по вопросам деятельности органов гражданской защиты </w:t>
      </w:r>
      <w:r w:rsidR="00DB2E9F" w:rsidRPr="007C7E52">
        <w:rPr>
          <w:rFonts w:ascii="Arial" w:hAnsi="Arial" w:cs="Arial"/>
          <w:b/>
          <w:sz w:val="32"/>
          <w:szCs w:val="28"/>
        </w:rPr>
        <w:t xml:space="preserve">(МЧС) </w:t>
      </w:r>
      <w:r w:rsidRPr="007C7E52">
        <w:rPr>
          <w:rFonts w:ascii="Arial" w:hAnsi="Arial" w:cs="Arial"/>
          <w:b/>
          <w:sz w:val="32"/>
          <w:szCs w:val="28"/>
        </w:rPr>
        <w:t>за 202</w:t>
      </w:r>
      <w:r w:rsidR="008953AF">
        <w:rPr>
          <w:rFonts w:ascii="Arial" w:hAnsi="Arial" w:cs="Arial"/>
          <w:b/>
          <w:sz w:val="32"/>
          <w:szCs w:val="28"/>
          <w:lang w:val="kk-KZ"/>
        </w:rPr>
        <w:t>5</w:t>
      </w:r>
      <w:r w:rsidRPr="007C7E52">
        <w:rPr>
          <w:rFonts w:ascii="Arial" w:hAnsi="Arial" w:cs="Arial"/>
          <w:b/>
          <w:sz w:val="32"/>
          <w:szCs w:val="28"/>
        </w:rPr>
        <w:t xml:space="preserve"> год</w:t>
      </w:r>
    </w:p>
    <w:p w:rsidR="0097625D" w:rsidRPr="007C7E52" w:rsidRDefault="0097625D" w:rsidP="0074640B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28"/>
        </w:rPr>
      </w:pPr>
    </w:p>
    <w:p w:rsidR="005F78F8" w:rsidRPr="007C7E52" w:rsidRDefault="005F78F8" w:rsidP="00DB2E9F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7C7E52">
        <w:rPr>
          <w:rFonts w:ascii="Arial" w:hAnsi="Arial" w:cs="Arial"/>
          <w:sz w:val="32"/>
          <w:szCs w:val="28"/>
        </w:rPr>
        <w:t xml:space="preserve">Общественный совет по вопросам деятельности органов гражданской защиты (далее – Совет), был </w:t>
      </w:r>
      <w:r w:rsidR="00DB2E9F" w:rsidRPr="007C7E52">
        <w:rPr>
          <w:rFonts w:ascii="Arial" w:hAnsi="Arial" w:cs="Arial"/>
          <w:sz w:val="32"/>
          <w:szCs w:val="28"/>
        </w:rPr>
        <w:t>переизбран в феврале 2024 года</w:t>
      </w:r>
      <w:r w:rsidR="008953AF">
        <w:rPr>
          <w:rFonts w:ascii="Arial" w:hAnsi="Arial" w:cs="Arial"/>
          <w:sz w:val="32"/>
          <w:szCs w:val="28"/>
        </w:rPr>
        <w:t>.</w:t>
      </w:r>
      <w:r w:rsidR="00DB2E9F" w:rsidRPr="007C7E52">
        <w:rPr>
          <w:rFonts w:ascii="Arial" w:hAnsi="Arial" w:cs="Arial"/>
          <w:sz w:val="32"/>
          <w:szCs w:val="28"/>
        </w:rPr>
        <w:t xml:space="preserve"> </w:t>
      </w:r>
      <w:r w:rsidR="008953AF" w:rsidRPr="008953AF">
        <w:rPr>
          <w:rFonts w:ascii="Arial" w:hAnsi="Arial" w:cs="Arial"/>
          <w:sz w:val="32"/>
          <w:szCs w:val="28"/>
        </w:rPr>
        <w:t>Целью деятельности Совета является выражение мнения гражданского общества по общественно значимым вопросам в сфере гражданской защиты.</w:t>
      </w:r>
    </w:p>
    <w:p w:rsidR="0061526A" w:rsidRPr="007C7E52" w:rsidRDefault="0061526A" w:rsidP="0061526A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32"/>
          <w:szCs w:val="28"/>
          <w:shd w:val="clear" w:color="auto" w:fill="FFFFFF"/>
        </w:rPr>
      </w:pP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Общественн</w:t>
      </w:r>
      <w:r w:rsidR="003B4C62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ый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совет состоит из </w:t>
      </w:r>
      <w:r w:rsidR="00F429C0" w:rsidRPr="007C7E52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19</w:t>
      </w:r>
      <w:r w:rsidR="008953AF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человек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, из них </w:t>
      </w:r>
      <w:r w:rsidR="00F429C0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4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представителей уполномоченного органа (2</w:t>
      </w:r>
      <w:r w:rsidR="00F429C0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1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%) остальные представители от гражданского общества 1</w:t>
      </w:r>
      <w:r w:rsidR="00F429C0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5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человек (7</w:t>
      </w:r>
      <w:r w:rsidR="00F429C0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9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%).</w:t>
      </w:r>
    </w:p>
    <w:p w:rsidR="007133C8" w:rsidRPr="007C7E52" w:rsidRDefault="007133C8" w:rsidP="00DC1B64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32"/>
          <w:szCs w:val="28"/>
          <w:shd w:val="clear" w:color="auto" w:fill="FFFFFF"/>
        </w:rPr>
      </w:pP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В состав Общественного совета входят </w:t>
      </w:r>
      <w:r w:rsidRPr="007C7E52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 xml:space="preserve">4 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представителя государственного органа, </w:t>
      </w:r>
      <w:r w:rsidRPr="007C7E52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 xml:space="preserve">4 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представителя НПО, </w:t>
      </w:r>
      <w:r w:rsidRPr="007C7E52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1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представитель СМИ, </w:t>
      </w:r>
      <w:r w:rsidRPr="007C7E52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7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представителей бизнеса, </w:t>
      </w:r>
      <w:r w:rsidRPr="007C7E52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1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из бюджетной сферы и </w:t>
      </w:r>
      <w:r w:rsidRPr="007C7E52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2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активных члена. Возрастной состав Общественного совета составил (от 18 до 34 лет) – 2 чел., (от 35 до 59 лет) – 11 чел., (старше 60 лет) – 6 чел.</w:t>
      </w:r>
    </w:p>
    <w:p w:rsidR="007133C8" w:rsidRPr="007C7E52" w:rsidRDefault="007133C8" w:rsidP="00DC1B64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32"/>
          <w:szCs w:val="28"/>
          <w:shd w:val="clear" w:color="auto" w:fill="FFFFFF"/>
        </w:rPr>
      </w:pP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Гендерный состав членов Общественного совета состоит из женщины - 1 чел., мужчины – 18 чел.</w:t>
      </w:r>
    </w:p>
    <w:p w:rsidR="00074AE9" w:rsidRPr="007C7E52" w:rsidRDefault="00671A54" w:rsidP="00DC1B64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32"/>
          <w:szCs w:val="28"/>
          <w:shd w:val="clear" w:color="auto" w:fill="FFFFFF"/>
        </w:rPr>
      </w:pP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В 202</w:t>
      </w:r>
      <w:r w:rsidR="008953AF">
        <w:rPr>
          <w:rFonts w:ascii="Arial" w:hAnsi="Arial" w:cs="Arial"/>
          <w:color w:val="151515"/>
          <w:sz w:val="32"/>
          <w:szCs w:val="28"/>
          <w:shd w:val="clear" w:color="auto" w:fill="FFFFFF"/>
        </w:rPr>
        <w:t>5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году Советом </w:t>
      </w:r>
      <w:r w:rsidR="00DC1B64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проведено </w:t>
      </w:r>
      <w:r w:rsidR="008953AF" w:rsidRPr="008953AF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3</w:t>
      </w:r>
      <w:r w:rsidR="00DC1B64" w:rsidRPr="007C7E52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 xml:space="preserve"> </w:t>
      </w:r>
      <w:r w:rsidR="00DC1B64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плановых заседа</w:t>
      </w:r>
      <w:r w:rsidR="00074AE9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ний (2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– заслушиваний отчетов, </w:t>
      </w:r>
      <w:r w:rsidR="008953AF">
        <w:rPr>
          <w:rFonts w:ascii="Arial" w:hAnsi="Arial" w:cs="Arial"/>
          <w:color w:val="151515"/>
          <w:sz w:val="32"/>
          <w:szCs w:val="28"/>
          <w:shd w:val="clear" w:color="auto" w:fill="FFFFFF"/>
        </w:rPr>
        <w:t>5</w:t>
      </w:r>
      <w:r w:rsidR="00DC1B64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– общественн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ых</w:t>
      </w:r>
      <w:r w:rsidR="00DC1B64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слушани</w:t>
      </w:r>
      <w:r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>й</w:t>
      </w:r>
      <w:r w:rsidR="00DC1B64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), а также </w:t>
      </w:r>
      <w:r w:rsidR="00074AE9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принято участие </w:t>
      </w:r>
      <w:r w:rsidR="00DC1B64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в </w:t>
      </w:r>
      <w:r w:rsidR="00074AE9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заседании общественных советов Республики под </w:t>
      </w:r>
      <w:r w:rsidR="00934318" w:rsidRPr="007C7E52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эгидой Гражданского Альянса Казахстана </w:t>
      </w:r>
      <w:r w:rsidR="00934318" w:rsidRPr="007C7E52">
        <w:rPr>
          <w:rFonts w:ascii="Arial" w:hAnsi="Arial" w:cs="Arial"/>
          <w:i/>
          <w:color w:val="151515"/>
          <w:sz w:val="28"/>
          <w:szCs w:val="28"/>
          <w:shd w:val="clear" w:color="auto" w:fill="FFFFFF"/>
        </w:rPr>
        <w:t>(ОЮЛ в форме ассоциации «Гражданский Альянс Казахстана»)</w:t>
      </w:r>
      <w:r w:rsidR="008953AF">
        <w:rPr>
          <w:rFonts w:ascii="Arial" w:hAnsi="Arial" w:cs="Arial"/>
          <w:color w:val="151515"/>
          <w:sz w:val="32"/>
          <w:szCs w:val="28"/>
          <w:shd w:val="clear" w:color="auto" w:fill="FFFFFF"/>
        </w:rPr>
        <w:t>.</w:t>
      </w:r>
      <w:r w:rsid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Также, на общественные слушания были приглашены </w:t>
      </w:r>
      <w:r w:rsidR="00661BFE" w:rsidRP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>доктор</w:t>
      </w:r>
      <w:r w:rsid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а, </w:t>
      </w:r>
      <w:r w:rsidR="00661BFE" w:rsidRP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>академик</w:t>
      </w:r>
      <w:r w:rsid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>и</w:t>
      </w:r>
      <w:r w:rsidR="00661BFE" w:rsidRP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технических наук Российск</w:t>
      </w:r>
      <w:r w:rsid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>ой</w:t>
      </w:r>
      <w:r w:rsidR="00661BFE" w:rsidRP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академи</w:t>
      </w:r>
      <w:r w:rsid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>и</w:t>
      </w:r>
      <w:r w:rsidR="00661BFE" w:rsidRP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наук</w:t>
      </w:r>
      <w:r w:rsidR="00661BFE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(РАН).</w:t>
      </w:r>
    </w:p>
    <w:p w:rsidR="0096334A" w:rsidRPr="007C7E52" w:rsidRDefault="0096334A" w:rsidP="0085386D">
      <w:pPr>
        <w:spacing w:after="0" w:line="240" w:lineRule="auto"/>
        <w:ind w:right="-1" w:firstLine="705"/>
        <w:jc w:val="both"/>
        <w:rPr>
          <w:rFonts w:ascii="Arial" w:hAnsi="Arial" w:cs="Arial"/>
          <w:sz w:val="32"/>
          <w:szCs w:val="28"/>
        </w:rPr>
      </w:pPr>
      <w:r w:rsidRPr="007C7E52">
        <w:rPr>
          <w:rFonts w:ascii="Arial" w:hAnsi="Arial" w:cs="Arial"/>
          <w:sz w:val="32"/>
          <w:szCs w:val="28"/>
        </w:rPr>
        <w:t xml:space="preserve">По результатам </w:t>
      </w:r>
      <w:r w:rsidR="00383F33" w:rsidRPr="007C7E52">
        <w:rPr>
          <w:rFonts w:ascii="Arial" w:hAnsi="Arial" w:cs="Arial"/>
          <w:sz w:val="32"/>
          <w:szCs w:val="28"/>
        </w:rPr>
        <w:t xml:space="preserve">общественных </w:t>
      </w:r>
      <w:r w:rsidRPr="007C7E52">
        <w:rPr>
          <w:rFonts w:ascii="Arial" w:hAnsi="Arial" w:cs="Arial"/>
          <w:sz w:val="32"/>
          <w:szCs w:val="28"/>
        </w:rPr>
        <w:t xml:space="preserve">заседаний и слушаний Министерству и </w:t>
      </w:r>
      <w:r w:rsidR="00AB19DE" w:rsidRPr="007C7E52">
        <w:rPr>
          <w:rFonts w:ascii="Arial" w:hAnsi="Arial" w:cs="Arial"/>
          <w:sz w:val="32"/>
          <w:szCs w:val="28"/>
        </w:rPr>
        <w:t xml:space="preserve">его </w:t>
      </w:r>
      <w:r w:rsidRPr="007C7E52">
        <w:rPr>
          <w:rFonts w:ascii="Arial" w:hAnsi="Arial" w:cs="Arial"/>
          <w:sz w:val="32"/>
          <w:szCs w:val="28"/>
        </w:rPr>
        <w:t xml:space="preserve">структурным подразделениям </w:t>
      </w:r>
      <w:r w:rsidR="002C74E2" w:rsidRPr="007C7E52">
        <w:rPr>
          <w:rFonts w:ascii="Arial" w:hAnsi="Arial" w:cs="Arial"/>
          <w:sz w:val="32"/>
          <w:szCs w:val="28"/>
        </w:rPr>
        <w:t xml:space="preserve">было </w:t>
      </w:r>
      <w:r w:rsidR="00AB19DE" w:rsidRPr="007C7E52">
        <w:rPr>
          <w:rFonts w:ascii="Arial" w:hAnsi="Arial" w:cs="Arial"/>
          <w:sz w:val="32"/>
          <w:szCs w:val="28"/>
        </w:rPr>
        <w:t xml:space="preserve">внесено </w:t>
      </w:r>
      <w:r w:rsidR="008953AF" w:rsidRPr="008953AF">
        <w:rPr>
          <w:rFonts w:ascii="Arial" w:hAnsi="Arial" w:cs="Arial"/>
          <w:b/>
          <w:sz w:val="32"/>
          <w:szCs w:val="28"/>
        </w:rPr>
        <w:t>9</w:t>
      </w:r>
      <w:r w:rsidRPr="007C7E52">
        <w:rPr>
          <w:rFonts w:ascii="Arial" w:hAnsi="Arial" w:cs="Arial"/>
          <w:sz w:val="32"/>
          <w:szCs w:val="28"/>
        </w:rPr>
        <w:t xml:space="preserve"> рекомендаций.</w:t>
      </w:r>
    </w:p>
    <w:p w:rsidR="00383F33" w:rsidRPr="007C7E52" w:rsidRDefault="0005593C" w:rsidP="00CD6BE8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</w:rPr>
      </w:pPr>
      <w:r w:rsidRPr="007C7E52">
        <w:rPr>
          <w:rFonts w:ascii="Arial" w:hAnsi="Arial" w:cs="Arial"/>
          <w:sz w:val="32"/>
          <w:szCs w:val="28"/>
        </w:rPr>
        <w:t>Р</w:t>
      </w:r>
      <w:r w:rsidR="00286DE3" w:rsidRPr="007C7E52">
        <w:rPr>
          <w:rFonts w:ascii="Arial" w:hAnsi="Arial" w:cs="Arial"/>
          <w:sz w:val="32"/>
          <w:szCs w:val="28"/>
        </w:rPr>
        <w:t xml:space="preserve">ассмотрено </w:t>
      </w:r>
      <w:r w:rsidR="00730FFF" w:rsidRPr="007C7E52">
        <w:rPr>
          <w:rFonts w:ascii="Arial" w:hAnsi="Arial" w:cs="Arial"/>
          <w:sz w:val="32"/>
          <w:szCs w:val="28"/>
        </w:rPr>
        <w:t xml:space="preserve">более </w:t>
      </w:r>
      <w:r w:rsidR="008953AF" w:rsidRPr="008953AF">
        <w:rPr>
          <w:rFonts w:ascii="Arial" w:hAnsi="Arial" w:cs="Arial"/>
          <w:b/>
          <w:sz w:val="32"/>
          <w:szCs w:val="28"/>
        </w:rPr>
        <w:t>155</w:t>
      </w:r>
      <w:r w:rsidR="00286DE3" w:rsidRPr="007C7E52">
        <w:rPr>
          <w:rFonts w:ascii="Arial" w:hAnsi="Arial" w:cs="Arial"/>
          <w:sz w:val="32"/>
          <w:szCs w:val="28"/>
        </w:rPr>
        <w:t xml:space="preserve"> проектов нормативно-правовых актов, касающихся прав, свобод и обязанностей граждан</w:t>
      </w:r>
      <w:r w:rsidR="00730FFF" w:rsidRPr="007C7E52">
        <w:rPr>
          <w:rFonts w:ascii="Arial" w:hAnsi="Arial" w:cs="Arial"/>
          <w:sz w:val="32"/>
          <w:szCs w:val="28"/>
        </w:rPr>
        <w:t xml:space="preserve">, из них </w:t>
      </w:r>
      <w:r w:rsidR="008953AF">
        <w:rPr>
          <w:rFonts w:ascii="Arial" w:hAnsi="Arial" w:cs="Arial"/>
          <w:b/>
          <w:sz w:val="32"/>
          <w:szCs w:val="28"/>
        </w:rPr>
        <w:t>20</w:t>
      </w:r>
      <w:r w:rsidR="00730FFF" w:rsidRPr="007C7E52">
        <w:rPr>
          <w:rFonts w:ascii="Arial" w:hAnsi="Arial" w:cs="Arial"/>
          <w:b/>
          <w:sz w:val="32"/>
          <w:szCs w:val="28"/>
        </w:rPr>
        <w:t xml:space="preserve"> </w:t>
      </w:r>
      <w:r w:rsidR="00730FFF" w:rsidRPr="007C7E52">
        <w:rPr>
          <w:rFonts w:ascii="Arial" w:hAnsi="Arial" w:cs="Arial"/>
          <w:sz w:val="32"/>
          <w:szCs w:val="28"/>
        </w:rPr>
        <w:t>постановлений Правительства РК</w:t>
      </w:r>
      <w:r w:rsidR="00286DE3" w:rsidRPr="007C7E52">
        <w:rPr>
          <w:rFonts w:ascii="Arial" w:hAnsi="Arial" w:cs="Arial"/>
          <w:sz w:val="32"/>
          <w:szCs w:val="28"/>
        </w:rPr>
        <w:t>.</w:t>
      </w:r>
      <w:r w:rsidR="00AB19DE" w:rsidRPr="007C7E52">
        <w:rPr>
          <w:rFonts w:ascii="Arial" w:hAnsi="Arial" w:cs="Arial"/>
          <w:sz w:val="32"/>
          <w:szCs w:val="28"/>
        </w:rPr>
        <w:t xml:space="preserve"> </w:t>
      </w:r>
      <w:r w:rsidR="00172DCD" w:rsidRPr="007C7E52">
        <w:rPr>
          <w:rFonts w:ascii="Arial" w:hAnsi="Arial" w:cs="Arial"/>
          <w:sz w:val="32"/>
          <w:szCs w:val="28"/>
        </w:rPr>
        <w:t xml:space="preserve">По проектам нормативно-правовых актов внесено </w:t>
      </w:r>
      <w:r w:rsidR="008953AF">
        <w:rPr>
          <w:rFonts w:ascii="Arial" w:hAnsi="Arial" w:cs="Arial"/>
          <w:b/>
          <w:sz w:val="32"/>
          <w:szCs w:val="28"/>
        </w:rPr>
        <w:t>8</w:t>
      </w:r>
      <w:r w:rsidR="00172DCD" w:rsidRPr="007C7E52">
        <w:rPr>
          <w:rFonts w:ascii="Arial" w:hAnsi="Arial" w:cs="Arial"/>
          <w:sz w:val="32"/>
          <w:szCs w:val="28"/>
        </w:rPr>
        <w:t xml:space="preserve"> рекомендаций различного характера, </w:t>
      </w:r>
      <w:r w:rsidR="00383F33" w:rsidRPr="007C7E52">
        <w:rPr>
          <w:rFonts w:ascii="Arial" w:hAnsi="Arial" w:cs="Arial"/>
          <w:sz w:val="32"/>
          <w:szCs w:val="28"/>
        </w:rPr>
        <w:t>некоторые из них были учтены подразделениями Министерства.</w:t>
      </w:r>
    </w:p>
    <w:p w:rsidR="007C7E52" w:rsidRDefault="003514A3" w:rsidP="007C7E52">
      <w:pPr>
        <w:pBdr>
          <w:bottom w:val="single" w:sz="4" w:space="31" w:color="FFFFFF"/>
        </w:pBdr>
        <w:autoSpaceDE w:val="0"/>
        <w:autoSpaceDN w:val="0"/>
        <w:adjustRightInd w:val="0"/>
        <w:spacing w:after="0" w:line="276" w:lineRule="auto"/>
        <w:ind w:firstLine="850"/>
        <w:jc w:val="both"/>
        <w:rPr>
          <w:rFonts w:ascii="Arial" w:hAnsi="Arial" w:cs="Arial"/>
          <w:sz w:val="32"/>
          <w:szCs w:val="28"/>
        </w:rPr>
      </w:pPr>
      <w:r w:rsidRPr="007C7E52">
        <w:rPr>
          <w:rFonts w:ascii="Arial" w:hAnsi="Arial" w:cs="Arial"/>
          <w:sz w:val="32"/>
          <w:szCs w:val="28"/>
        </w:rPr>
        <w:t xml:space="preserve">Членами Совета в целях получения опыта и повышения уровня знаний принимаются активное участие различных </w:t>
      </w:r>
      <w:r w:rsidR="00661BFE">
        <w:rPr>
          <w:rFonts w:ascii="Arial" w:hAnsi="Arial" w:cs="Arial"/>
          <w:sz w:val="32"/>
          <w:szCs w:val="28"/>
        </w:rPr>
        <w:t>семинарах</w:t>
      </w:r>
      <w:r w:rsidRPr="007C7E52">
        <w:rPr>
          <w:rFonts w:ascii="Arial" w:hAnsi="Arial" w:cs="Arial"/>
          <w:sz w:val="32"/>
          <w:szCs w:val="28"/>
        </w:rPr>
        <w:t xml:space="preserve"> и тренингах, проводимых Министерством </w:t>
      </w:r>
      <w:r w:rsidR="00661BFE" w:rsidRPr="00661BFE">
        <w:rPr>
          <w:rFonts w:ascii="Arial" w:hAnsi="Arial" w:cs="Arial"/>
          <w:sz w:val="32"/>
          <w:szCs w:val="28"/>
        </w:rPr>
        <w:t xml:space="preserve">культуры и информации </w:t>
      </w:r>
      <w:r w:rsidRPr="007C7E52">
        <w:rPr>
          <w:rFonts w:ascii="Arial" w:hAnsi="Arial" w:cs="Arial"/>
          <w:sz w:val="32"/>
          <w:szCs w:val="28"/>
        </w:rPr>
        <w:t xml:space="preserve">Республики Казахстан и </w:t>
      </w:r>
      <w:r w:rsidRPr="007C7E52">
        <w:rPr>
          <w:rFonts w:ascii="Arial" w:eastAsia="Times New Roman" w:hAnsi="Arial" w:cs="Arial"/>
          <w:sz w:val="32"/>
          <w:szCs w:val="28"/>
        </w:rPr>
        <w:t>Гражданским Альянсам Казахстана,</w:t>
      </w:r>
      <w:r w:rsidRPr="007C7E52">
        <w:rPr>
          <w:rFonts w:ascii="Arial" w:hAnsi="Arial" w:cs="Arial"/>
          <w:sz w:val="32"/>
          <w:szCs w:val="28"/>
        </w:rPr>
        <w:t xml:space="preserve"> а также организовано взаимодействие с </w:t>
      </w:r>
      <w:r w:rsidRPr="007C7E52">
        <w:rPr>
          <w:rFonts w:ascii="Arial" w:hAnsi="Arial" w:cs="Arial"/>
          <w:sz w:val="32"/>
          <w:szCs w:val="28"/>
        </w:rPr>
        <w:lastRenderedPageBreak/>
        <w:t>Общественными советами центральных и местных исполнительных органов.</w:t>
      </w:r>
      <w:r w:rsidR="00661BFE">
        <w:rPr>
          <w:rFonts w:ascii="Arial" w:hAnsi="Arial" w:cs="Arial"/>
          <w:sz w:val="32"/>
          <w:szCs w:val="28"/>
        </w:rPr>
        <w:t xml:space="preserve"> В 2025 году все члены Общественного совета в рамках </w:t>
      </w:r>
      <w:r w:rsidR="00661BFE" w:rsidRPr="00661BFE">
        <w:rPr>
          <w:rFonts w:ascii="Arial" w:hAnsi="Arial" w:cs="Arial"/>
          <w:sz w:val="32"/>
          <w:szCs w:val="28"/>
        </w:rPr>
        <w:t>XII Гражданского форума Казахстана</w:t>
      </w:r>
      <w:r w:rsidR="00661BFE">
        <w:rPr>
          <w:rFonts w:ascii="Arial" w:hAnsi="Arial" w:cs="Arial"/>
          <w:sz w:val="32"/>
          <w:szCs w:val="28"/>
        </w:rPr>
        <w:t xml:space="preserve"> приняли у</w:t>
      </w:r>
      <w:r w:rsidR="00DF2445">
        <w:rPr>
          <w:rFonts w:ascii="Arial" w:hAnsi="Arial" w:cs="Arial"/>
          <w:sz w:val="32"/>
          <w:szCs w:val="28"/>
        </w:rPr>
        <w:t xml:space="preserve">частие в </w:t>
      </w:r>
      <w:r w:rsidR="00DF2445" w:rsidRPr="00DF2445">
        <w:rPr>
          <w:rFonts w:ascii="Arial" w:hAnsi="Arial" w:cs="Arial"/>
          <w:sz w:val="32"/>
          <w:szCs w:val="28"/>
        </w:rPr>
        <w:t>обучающи</w:t>
      </w:r>
      <w:r w:rsidR="00DF2445">
        <w:rPr>
          <w:rFonts w:ascii="Arial" w:hAnsi="Arial" w:cs="Arial"/>
          <w:sz w:val="32"/>
          <w:szCs w:val="28"/>
        </w:rPr>
        <w:t>хся семинарах.</w:t>
      </w:r>
    </w:p>
    <w:p w:rsidR="0074640B" w:rsidRPr="006E4A3A" w:rsidRDefault="0074640B" w:rsidP="007C7E52">
      <w:pPr>
        <w:pBdr>
          <w:bottom w:val="single" w:sz="4" w:space="31" w:color="FFFFFF"/>
        </w:pBdr>
        <w:autoSpaceDE w:val="0"/>
        <w:autoSpaceDN w:val="0"/>
        <w:adjustRightInd w:val="0"/>
        <w:spacing w:after="0" w:line="276" w:lineRule="auto"/>
        <w:ind w:firstLine="85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7E52">
        <w:rPr>
          <w:rFonts w:ascii="Arial" w:hAnsi="Arial" w:cs="Arial"/>
          <w:sz w:val="32"/>
          <w:szCs w:val="28"/>
        </w:rPr>
        <w:t xml:space="preserve">О деятельности </w:t>
      </w:r>
      <w:r w:rsidR="008C21C8" w:rsidRPr="007C7E52">
        <w:rPr>
          <w:rFonts w:ascii="Arial" w:hAnsi="Arial" w:cs="Arial"/>
          <w:sz w:val="32"/>
          <w:szCs w:val="28"/>
        </w:rPr>
        <w:t>С</w:t>
      </w:r>
      <w:r w:rsidRPr="007C7E52">
        <w:rPr>
          <w:rFonts w:ascii="Arial" w:hAnsi="Arial" w:cs="Arial"/>
          <w:sz w:val="32"/>
          <w:szCs w:val="28"/>
        </w:rPr>
        <w:t xml:space="preserve">овета размещено и опубликовано </w:t>
      </w:r>
      <w:r w:rsidR="00DA2458" w:rsidRPr="007C7E52">
        <w:rPr>
          <w:rFonts w:ascii="Arial" w:hAnsi="Arial" w:cs="Arial"/>
          <w:b/>
          <w:sz w:val="32"/>
          <w:szCs w:val="28"/>
        </w:rPr>
        <w:t>10</w:t>
      </w:r>
      <w:r w:rsidRPr="007C7E52">
        <w:rPr>
          <w:rFonts w:ascii="Arial" w:hAnsi="Arial" w:cs="Arial"/>
          <w:sz w:val="32"/>
          <w:szCs w:val="28"/>
        </w:rPr>
        <w:t xml:space="preserve"> материалов, из них о работе </w:t>
      </w:r>
      <w:r w:rsidR="008C21C8" w:rsidRPr="007C7E52">
        <w:rPr>
          <w:rFonts w:ascii="Arial" w:hAnsi="Arial" w:cs="Arial"/>
          <w:sz w:val="32"/>
          <w:szCs w:val="28"/>
        </w:rPr>
        <w:t xml:space="preserve">Общественного </w:t>
      </w:r>
      <w:r w:rsidRPr="007C7E52">
        <w:rPr>
          <w:rFonts w:ascii="Arial" w:hAnsi="Arial" w:cs="Arial"/>
          <w:sz w:val="32"/>
          <w:szCs w:val="28"/>
        </w:rPr>
        <w:t xml:space="preserve">совета размещено в республиканских, отраслевых и иных средствах массовой информации – </w:t>
      </w:r>
      <w:r w:rsidR="00DF2445">
        <w:rPr>
          <w:rFonts w:ascii="Arial" w:hAnsi="Arial" w:cs="Arial"/>
          <w:sz w:val="32"/>
          <w:szCs w:val="28"/>
        </w:rPr>
        <w:t>2</w:t>
      </w:r>
      <w:r w:rsidRPr="007C7E52">
        <w:rPr>
          <w:rFonts w:ascii="Arial" w:hAnsi="Arial" w:cs="Arial"/>
          <w:sz w:val="32"/>
          <w:szCs w:val="28"/>
        </w:rPr>
        <w:t xml:space="preserve"> публикаций.</w:t>
      </w:r>
    </w:p>
    <w:p w:rsidR="005367FE" w:rsidRDefault="005367FE" w:rsidP="0097625D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</w:rPr>
      </w:pPr>
    </w:p>
    <w:p w:rsidR="006C7D81" w:rsidRDefault="002277F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</w:t>
      </w: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0B77" w:rsidRDefault="003C0B77" w:rsidP="003C0B77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C043D3">
        <w:rPr>
          <w:rFonts w:ascii="Arial" w:hAnsi="Arial" w:cs="Arial"/>
          <w:b/>
          <w:sz w:val="32"/>
          <w:szCs w:val="28"/>
        </w:rPr>
        <w:lastRenderedPageBreak/>
        <w:t>202</w:t>
      </w:r>
      <w:r>
        <w:rPr>
          <w:rFonts w:ascii="Arial" w:hAnsi="Arial" w:cs="Arial"/>
          <w:b/>
          <w:sz w:val="32"/>
          <w:szCs w:val="28"/>
        </w:rPr>
        <w:t>5</w:t>
      </w:r>
      <w:r w:rsidRPr="00C043D3">
        <w:rPr>
          <w:rFonts w:ascii="Arial" w:hAnsi="Arial" w:cs="Arial"/>
          <w:b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b/>
          <w:sz w:val="32"/>
          <w:szCs w:val="28"/>
        </w:rPr>
        <w:t>жылға</w:t>
      </w:r>
      <w:proofErr w:type="spellEnd"/>
      <w:r w:rsidRPr="00C043D3">
        <w:rPr>
          <w:rFonts w:ascii="Arial" w:hAnsi="Arial" w:cs="Arial"/>
          <w:b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b/>
          <w:sz w:val="32"/>
          <w:szCs w:val="28"/>
        </w:rPr>
        <w:t>арналған</w:t>
      </w:r>
      <w:proofErr w:type="spellEnd"/>
      <w:r w:rsidRPr="00C043D3">
        <w:rPr>
          <w:rFonts w:ascii="Arial" w:hAnsi="Arial" w:cs="Arial"/>
          <w:b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b/>
          <w:sz w:val="32"/>
          <w:szCs w:val="28"/>
        </w:rPr>
        <w:t>азаматтық</w:t>
      </w:r>
      <w:proofErr w:type="spellEnd"/>
      <w:r w:rsidRPr="00C043D3">
        <w:rPr>
          <w:rFonts w:ascii="Arial" w:hAnsi="Arial" w:cs="Arial"/>
          <w:b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b/>
          <w:sz w:val="32"/>
          <w:szCs w:val="28"/>
        </w:rPr>
        <w:t>қорғаныс</w:t>
      </w:r>
      <w:proofErr w:type="spellEnd"/>
      <w:r w:rsidRPr="00C043D3">
        <w:rPr>
          <w:rFonts w:ascii="Arial" w:hAnsi="Arial" w:cs="Arial"/>
          <w:b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b/>
          <w:sz w:val="32"/>
          <w:szCs w:val="28"/>
        </w:rPr>
        <w:t>органдарының</w:t>
      </w:r>
      <w:proofErr w:type="spellEnd"/>
      <w:r w:rsidRPr="00C043D3">
        <w:rPr>
          <w:rFonts w:ascii="Arial" w:hAnsi="Arial" w:cs="Arial"/>
          <w:b/>
          <w:sz w:val="32"/>
          <w:szCs w:val="28"/>
        </w:rPr>
        <w:t xml:space="preserve"> (Т</w:t>
      </w:r>
      <w:r>
        <w:rPr>
          <w:rFonts w:ascii="Arial" w:hAnsi="Arial" w:cs="Arial"/>
          <w:b/>
          <w:sz w:val="32"/>
          <w:szCs w:val="28"/>
        </w:rPr>
        <w:t>ЖМ</w:t>
      </w:r>
      <w:r w:rsidRPr="00C043D3">
        <w:rPr>
          <w:rFonts w:ascii="Arial" w:hAnsi="Arial" w:cs="Arial"/>
          <w:b/>
          <w:sz w:val="32"/>
          <w:szCs w:val="28"/>
        </w:rPr>
        <w:t xml:space="preserve">) </w:t>
      </w:r>
      <w:proofErr w:type="spellStart"/>
      <w:r w:rsidRPr="00C043D3">
        <w:rPr>
          <w:rFonts w:ascii="Arial" w:hAnsi="Arial" w:cs="Arial"/>
          <w:b/>
          <w:sz w:val="32"/>
          <w:szCs w:val="28"/>
        </w:rPr>
        <w:t>қызм</w:t>
      </w:r>
      <w:r w:rsidR="00945E86">
        <w:rPr>
          <w:rFonts w:ascii="Arial" w:hAnsi="Arial" w:cs="Arial"/>
          <w:b/>
          <w:sz w:val="32"/>
          <w:szCs w:val="28"/>
        </w:rPr>
        <w:t>еті</w:t>
      </w:r>
      <w:proofErr w:type="spellEnd"/>
      <w:r w:rsidR="00945E86">
        <w:rPr>
          <w:rFonts w:ascii="Arial" w:hAnsi="Arial" w:cs="Arial"/>
          <w:b/>
          <w:sz w:val="32"/>
          <w:szCs w:val="28"/>
        </w:rPr>
        <w:t xml:space="preserve"> </w:t>
      </w:r>
      <w:proofErr w:type="spellStart"/>
      <w:r w:rsidR="00945E86">
        <w:rPr>
          <w:rFonts w:ascii="Arial" w:hAnsi="Arial" w:cs="Arial"/>
          <w:b/>
          <w:sz w:val="32"/>
          <w:szCs w:val="28"/>
        </w:rPr>
        <w:t>жөніндегі</w:t>
      </w:r>
      <w:proofErr w:type="spellEnd"/>
      <w:r w:rsidR="00945E86">
        <w:rPr>
          <w:rFonts w:ascii="Arial" w:hAnsi="Arial" w:cs="Arial"/>
          <w:b/>
          <w:sz w:val="32"/>
          <w:szCs w:val="28"/>
        </w:rPr>
        <w:t xml:space="preserve"> </w:t>
      </w:r>
      <w:proofErr w:type="spellStart"/>
      <w:r w:rsidR="00945E86">
        <w:rPr>
          <w:rFonts w:ascii="Arial" w:hAnsi="Arial" w:cs="Arial"/>
          <w:b/>
          <w:sz w:val="32"/>
          <w:szCs w:val="28"/>
        </w:rPr>
        <w:t>Қоғамдық</w:t>
      </w:r>
      <w:proofErr w:type="spellEnd"/>
      <w:r w:rsidR="00945E86">
        <w:rPr>
          <w:rFonts w:ascii="Arial" w:hAnsi="Arial" w:cs="Arial"/>
          <w:b/>
          <w:sz w:val="32"/>
          <w:szCs w:val="28"/>
        </w:rPr>
        <w:t xml:space="preserve"> </w:t>
      </w:r>
      <w:proofErr w:type="spellStart"/>
      <w:r w:rsidR="00945E86">
        <w:rPr>
          <w:rFonts w:ascii="Arial" w:hAnsi="Arial" w:cs="Arial"/>
          <w:b/>
          <w:sz w:val="32"/>
          <w:szCs w:val="28"/>
        </w:rPr>
        <w:t>кеңестің</w:t>
      </w:r>
      <w:bookmarkStart w:id="0" w:name="_GoBack"/>
      <w:bookmarkEnd w:id="0"/>
      <w:proofErr w:type="spellEnd"/>
    </w:p>
    <w:p w:rsidR="003C0B77" w:rsidRPr="00C043D3" w:rsidRDefault="003C0B77" w:rsidP="003C0B77">
      <w:pPr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proofErr w:type="spellStart"/>
      <w:r w:rsidRPr="00C043D3">
        <w:rPr>
          <w:rFonts w:ascii="Arial" w:hAnsi="Arial" w:cs="Arial"/>
          <w:b/>
          <w:sz w:val="32"/>
          <w:szCs w:val="28"/>
        </w:rPr>
        <w:t>Есеп</w:t>
      </w:r>
      <w:proofErr w:type="spellEnd"/>
      <w:r w:rsidRPr="00C043D3">
        <w:rPr>
          <w:rFonts w:ascii="Arial" w:hAnsi="Arial" w:cs="Arial"/>
          <w:b/>
          <w:sz w:val="32"/>
          <w:szCs w:val="28"/>
        </w:rPr>
        <w:t xml:space="preserve"> беру</w:t>
      </w:r>
    </w:p>
    <w:p w:rsidR="003C7D57" w:rsidRDefault="003C7D57" w:rsidP="003C0B77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28"/>
        </w:rPr>
      </w:pPr>
    </w:p>
    <w:p w:rsidR="003C0B77" w:rsidRDefault="003C0B77" w:rsidP="003C0B77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C043D3">
        <w:rPr>
          <w:rFonts w:ascii="Arial" w:hAnsi="Arial" w:cs="Arial"/>
          <w:sz w:val="32"/>
          <w:szCs w:val="28"/>
        </w:rPr>
        <w:t>Азаматтық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қорғаныс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органдарының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қызметі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мәселелері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жөніндегі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Қоғамдық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кеңес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(</w:t>
      </w:r>
      <w:proofErr w:type="spellStart"/>
      <w:r w:rsidRPr="00C043D3">
        <w:rPr>
          <w:rFonts w:ascii="Arial" w:hAnsi="Arial" w:cs="Arial"/>
          <w:sz w:val="32"/>
          <w:szCs w:val="28"/>
        </w:rPr>
        <w:t>бұдан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әрі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– </w:t>
      </w:r>
      <w:proofErr w:type="spellStart"/>
      <w:r w:rsidRPr="00C043D3">
        <w:rPr>
          <w:rFonts w:ascii="Arial" w:hAnsi="Arial" w:cs="Arial"/>
          <w:sz w:val="32"/>
          <w:szCs w:val="28"/>
        </w:rPr>
        <w:t>Кеңес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) 2024 </w:t>
      </w:r>
      <w:proofErr w:type="spellStart"/>
      <w:r w:rsidRPr="00C043D3">
        <w:rPr>
          <w:rFonts w:ascii="Arial" w:hAnsi="Arial" w:cs="Arial"/>
          <w:sz w:val="32"/>
          <w:szCs w:val="28"/>
        </w:rPr>
        <w:t>жылғы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ақпанда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жаңа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құрамда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қайта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сайланды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және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Қазақстан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Республикасы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Төтенше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жағдайлар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министрінің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02.02.2024 </w:t>
      </w:r>
      <w:proofErr w:type="spellStart"/>
      <w:r w:rsidRPr="00C043D3">
        <w:rPr>
          <w:rFonts w:ascii="Arial" w:hAnsi="Arial" w:cs="Arial"/>
          <w:sz w:val="32"/>
          <w:szCs w:val="28"/>
        </w:rPr>
        <w:t>жылғы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r w:rsidR="003C7D57">
        <w:rPr>
          <w:rFonts w:ascii="Arial" w:hAnsi="Arial" w:cs="Arial"/>
          <w:sz w:val="32"/>
          <w:szCs w:val="28"/>
        </w:rPr>
        <w:t>№</w:t>
      </w:r>
      <w:r w:rsidRPr="00C043D3">
        <w:rPr>
          <w:rFonts w:ascii="Arial" w:hAnsi="Arial" w:cs="Arial"/>
          <w:sz w:val="32"/>
          <w:szCs w:val="28"/>
        </w:rPr>
        <w:t xml:space="preserve"> 35 </w:t>
      </w:r>
      <w:proofErr w:type="spellStart"/>
      <w:r w:rsidRPr="00C043D3">
        <w:rPr>
          <w:rFonts w:ascii="Arial" w:hAnsi="Arial" w:cs="Arial"/>
          <w:sz w:val="32"/>
          <w:szCs w:val="28"/>
        </w:rPr>
        <w:t>бұйрығымен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бекітілді</w:t>
      </w:r>
      <w:proofErr w:type="spellEnd"/>
      <w:r w:rsidRPr="00C043D3">
        <w:rPr>
          <w:rFonts w:ascii="Arial" w:hAnsi="Arial" w:cs="Arial"/>
          <w:sz w:val="32"/>
          <w:szCs w:val="28"/>
        </w:rPr>
        <w:t>.</w:t>
      </w:r>
    </w:p>
    <w:p w:rsidR="003C0B77" w:rsidRPr="007C7E52" w:rsidRDefault="003C0B77" w:rsidP="003C0B77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28"/>
        </w:rPr>
      </w:pPr>
      <w:proofErr w:type="spellStart"/>
      <w:r w:rsidRPr="00C043D3">
        <w:rPr>
          <w:rFonts w:ascii="Arial" w:hAnsi="Arial" w:cs="Arial"/>
          <w:sz w:val="32"/>
          <w:szCs w:val="28"/>
        </w:rPr>
        <w:t>Қоғамдық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кеңес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r w:rsidRPr="00C043D3">
        <w:rPr>
          <w:rFonts w:ascii="Arial" w:hAnsi="Arial" w:cs="Arial"/>
          <w:b/>
          <w:sz w:val="32"/>
          <w:szCs w:val="28"/>
        </w:rPr>
        <w:t>19</w:t>
      </w:r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адамнан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тұрады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C043D3">
        <w:rPr>
          <w:rFonts w:ascii="Arial" w:hAnsi="Arial" w:cs="Arial"/>
          <w:sz w:val="32"/>
          <w:szCs w:val="28"/>
        </w:rPr>
        <w:t>оның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ішінде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уәкілетті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органның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4 </w:t>
      </w:r>
      <w:proofErr w:type="spellStart"/>
      <w:r w:rsidRPr="00C043D3">
        <w:rPr>
          <w:rFonts w:ascii="Arial" w:hAnsi="Arial" w:cs="Arial"/>
          <w:sz w:val="32"/>
          <w:szCs w:val="28"/>
        </w:rPr>
        <w:t>өкілі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(21%), </w:t>
      </w:r>
      <w:proofErr w:type="spellStart"/>
      <w:r w:rsidRPr="00C043D3">
        <w:rPr>
          <w:rFonts w:ascii="Arial" w:hAnsi="Arial" w:cs="Arial"/>
          <w:sz w:val="32"/>
          <w:szCs w:val="28"/>
        </w:rPr>
        <w:t>азаматтық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қоғамнан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қалған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15 </w:t>
      </w:r>
      <w:proofErr w:type="spellStart"/>
      <w:r w:rsidRPr="00C043D3">
        <w:rPr>
          <w:rFonts w:ascii="Arial" w:hAnsi="Arial" w:cs="Arial"/>
          <w:sz w:val="32"/>
          <w:szCs w:val="28"/>
        </w:rPr>
        <w:t>өкіл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(79%).</w:t>
      </w:r>
    </w:p>
    <w:p w:rsidR="003C0B77" w:rsidRPr="007C7E52" w:rsidRDefault="003C0B77" w:rsidP="003C0B77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32"/>
          <w:szCs w:val="28"/>
          <w:shd w:val="clear" w:color="auto" w:fill="FFFFFF"/>
        </w:rPr>
      </w:pP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Қоғамдық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кеңестің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құрамына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мемлекеттік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органның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r w:rsidRPr="00C043D3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4</w:t>
      </w: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өкілі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, ҮЕҰ </w:t>
      </w:r>
      <w:r w:rsidRPr="00C043D3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4</w:t>
      </w: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өкілі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, БАҚ </w:t>
      </w:r>
      <w:r w:rsidRPr="00C043D3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1</w:t>
      </w: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өкілі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,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бизнестің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r w:rsidRPr="00C043D3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7</w:t>
      </w: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өкілі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,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бюджеттік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саланың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1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өкілі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және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r w:rsidRPr="00C043D3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2</w:t>
      </w: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белсенді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мүше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кіреді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.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Қоғамдық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кеңестің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жас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құрамы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(18-ден 34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жасқа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дейін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) – 2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адам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, (35-тен 59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жасқа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дейін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) – 11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адам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, (60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жастан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жоғары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) – 6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адам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.</w:t>
      </w:r>
    </w:p>
    <w:p w:rsidR="003C0B77" w:rsidRPr="007C7E52" w:rsidRDefault="003C0B77" w:rsidP="003C0B77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32"/>
          <w:szCs w:val="28"/>
          <w:shd w:val="clear" w:color="auto" w:fill="FFFFFF"/>
        </w:rPr>
      </w:pP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Қоғамдық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кеңес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мүшелерінің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гендерлік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құрамы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1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әйел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және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18 ер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адамнан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тұрады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.</w:t>
      </w:r>
    </w:p>
    <w:p w:rsidR="003C0B77" w:rsidRDefault="003C0B77" w:rsidP="003C0B77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32"/>
          <w:szCs w:val="28"/>
          <w:shd w:val="clear" w:color="auto" w:fill="FFFFFF"/>
        </w:rPr>
      </w:pP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202</w:t>
      </w:r>
      <w:r>
        <w:rPr>
          <w:rFonts w:ascii="Arial" w:hAnsi="Arial" w:cs="Arial"/>
          <w:color w:val="151515"/>
          <w:sz w:val="32"/>
          <w:szCs w:val="28"/>
          <w:shd w:val="clear" w:color="auto" w:fill="FFFFFF"/>
        </w:rPr>
        <w:t>5</w:t>
      </w: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жылы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Кеңес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r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3</w:t>
      </w: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жоспарлы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о</w:t>
      </w:r>
      <w:r>
        <w:rPr>
          <w:rFonts w:ascii="Arial" w:hAnsi="Arial" w:cs="Arial"/>
          <w:color w:val="151515"/>
          <w:sz w:val="32"/>
          <w:szCs w:val="28"/>
          <w:shd w:val="clear" w:color="auto" w:fill="FFFFFF"/>
        </w:rPr>
        <w:t>тырысын</w:t>
      </w:r>
      <w:proofErr w:type="spellEnd"/>
      <w:r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(2 – </w:t>
      </w:r>
      <w:proofErr w:type="spellStart"/>
      <w:r>
        <w:rPr>
          <w:rFonts w:ascii="Arial" w:hAnsi="Arial" w:cs="Arial"/>
          <w:color w:val="151515"/>
          <w:sz w:val="32"/>
          <w:szCs w:val="28"/>
          <w:shd w:val="clear" w:color="auto" w:fill="FFFFFF"/>
        </w:rPr>
        <w:t>есептерді</w:t>
      </w:r>
      <w:proofErr w:type="spellEnd"/>
      <w:r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51515"/>
          <w:sz w:val="32"/>
          <w:szCs w:val="28"/>
          <w:shd w:val="clear" w:color="auto" w:fill="FFFFFF"/>
        </w:rPr>
        <w:t>тыңдау</w:t>
      </w:r>
      <w:proofErr w:type="spellEnd"/>
      <w:r>
        <w:rPr>
          <w:rFonts w:ascii="Arial" w:hAnsi="Arial" w:cs="Arial"/>
          <w:color w:val="151515"/>
          <w:sz w:val="32"/>
          <w:szCs w:val="28"/>
          <w:shd w:val="clear" w:color="auto" w:fill="FFFFFF"/>
        </w:rPr>
        <w:t>, 5</w:t>
      </w: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–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қоғамдық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тыңдау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)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өткізді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,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сондай-ақ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Қазақстанның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Азаматтық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альянсы </w:t>
      </w:r>
      <w:r w:rsidRPr="00C043D3">
        <w:rPr>
          <w:rFonts w:ascii="Arial" w:hAnsi="Arial" w:cs="Arial"/>
          <w:i/>
          <w:color w:val="151515"/>
          <w:sz w:val="28"/>
          <w:szCs w:val="28"/>
          <w:shd w:val="clear" w:color="auto" w:fill="FFFFFF"/>
        </w:rPr>
        <w:t>(«</w:t>
      </w:r>
      <w:proofErr w:type="spellStart"/>
      <w:r w:rsidRPr="00C043D3">
        <w:rPr>
          <w:rFonts w:ascii="Arial" w:hAnsi="Arial" w:cs="Arial"/>
          <w:i/>
          <w:color w:val="151515"/>
          <w:sz w:val="28"/>
          <w:szCs w:val="28"/>
          <w:shd w:val="clear" w:color="auto" w:fill="FFFFFF"/>
        </w:rPr>
        <w:t>Қазақстанның</w:t>
      </w:r>
      <w:proofErr w:type="spellEnd"/>
      <w:r w:rsidRPr="00C043D3">
        <w:rPr>
          <w:rFonts w:ascii="Arial" w:hAnsi="Arial" w:cs="Arial"/>
          <w:i/>
          <w:color w:val="151515"/>
          <w:sz w:val="28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i/>
          <w:color w:val="151515"/>
          <w:sz w:val="28"/>
          <w:szCs w:val="28"/>
          <w:shd w:val="clear" w:color="auto" w:fill="FFFFFF"/>
        </w:rPr>
        <w:t>Азаматтық</w:t>
      </w:r>
      <w:proofErr w:type="spellEnd"/>
      <w:r w:rsidRPr="00C043D3">
        <w:rPr>
          <w:rFonts w:ascii="Arial" w:hAnsi="Arial" w:cs="Arial"/>
          <w:i/>
          <w:color w:val="151515"/>
          <w:sz w:val="28"/>
          <w:szCs w:val="28"/>
          <w:shd w:val="clear" w:color="auto" w:fill="FFFFFF"/>
        </w:rPr>
        <w:t xml:space="preserve"> альянсы» </w:t>
      </w:r>
      <w:proofErr w:type="spellStart"/>
      <w:r w:rsidRPr="00C043D3">
        <w:rPr>
          <w:rFonts w:ascii="Arial" w:hAnsi="Arial" w:cs="Arial"/>
          <w:i/>
          <w:color w:val="151515"/>
          <w:sz w:val="28"/>
          <w:szCs w:val="28"/>
          <w:shd w:val="clear" w:color="auto" w:fill="FFFFFF"/>
        </w:rPr>
        <w:t>бірлестігі</w:t>
      </w:r>
      <w:proofErr w:type="spellEnd"/>
      <w:r w:rsidRPr="00C043D3">
        <w:rPr>
          <w:rFonts w:ascii="Arial" w:hAnsi="Arial" w:cs="Arial"/>
          <w:i/>
          <w:color w:val="151515"/>
          <w:sz w:val="28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i/>
          <w:color w:val="151515"/>
          <w:sz w:val="28"/>
          <w:szCs w:val="28"/>
          <w:shd w:val="clear" w:color="auto" w:fill="FFFFFF"/>
        </w:rPr>
        <w:t>түріндегі</w:t>
      </w:r>
      <w:proofErr w:type="spellEnd"/>
      <w:r w:rsidRPr="00C043D3">
        <w:rPr>
          <w:rFonts w:ascii="Arial" w:hAnsi="Arial" w:cs="Arial"/>
          <w:i/>
          <w:color w:val="151515"/>
          <w:sz w:val="28"/>
          <w:szCs w:val="28"/>
          <w:shd w:val="clear" w:color="auto" w:fill="FFFFFF"/>
        </w:rPr>
        <w:t xml:space="preserve"> ҚНЗТБ)</w:t>
      </w: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жанындағы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Республиканың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қоғамдық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кеңестерінің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отырысына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қатысты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. </w:t>
      </w:r>
      <w:proofErr w:type="spellStart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Қоғамдық</w:t>
      </w:r>
      <w:proofErr w:type="spellEnd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тыңдауларға</w:t>
      </w:r>
      <w:proofErr w:type="spellEnd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Ресей</w:t>
      </w:r>
      <w:proofErr w:type="spellEnd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Ғылым</w:t>
      </w:r>
      <w:proofErr w:type="spellEnd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академиясының</w:t>
      </w:r>
      <w:proofErr w:type="spellEnd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(РҒА) </w:t>
      </w:r>
      <w:proofErr w:type="spellStart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техникалық</w:t>
      </w:r>
      <w:proofErr w:type="spellEnd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ғылымдар</w:t>
      </w:r>
      <w:proofErr w:type="spellEnd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докторлары</w:t>
      </w:r>
      <w:proofErr w:type="spellEnd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мен </w:t>
      </w:r>
      <w:proofErr w:type="spellStart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академиктері</w:t>
      </w:r>
      <w:proofErr w:type="spellEnd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де </w:t>
      </w:r>
      <w:proofErr w:type="spellStart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шақырылды</w:t>
      </w:r>
      <w:proofErr w:type="spellEnd"/>
      <w:r w:rsidR="003C7D57" w:rsidRPr="003C7D57">
        <w:rPr>
          <w:rFonts w:ascii="Arial" w:hAnsi="Arial" w:cs="Arial"/>
          <w:color w:val="151515"/>
          <w:sz w:val="32"/>
          <w:szCs w:val="28"/>
          <w:shd w:val="clear" w:color="auto" w:fill="FFFFFF"/>
        </w:rPr>
        <w:t>.</w:t>
      </w:r>
    </w:p>
    <w:p w:rsidR="003C0B77" w:rsidRPr="007C7E52" w:rsidRDefault="003C0B77" w:rsidP="003C0B77">
      <w:pPr>
        <w:spacing w:after="0" w:line="240" w:lineRule="auto"/>
        <w:ind w:firstLine="709"/>
        <w:jc w:val="both"/>
        <w:rPr>
          <w:rFonts w:ascii="Arial" w:hAnsi="Arial" w:cs="Arial"/>
          <w:color w:val="151515"/>
          <w:sz w:val="32"/>
          <w:szCs w:val="28"/>
          <w:shd w:val="clear" w:color="auto" w:fill="FFFFFF"/>
        </w:rPr>
      </w:pP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Қоғамдық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кеңестер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мен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тыңдаулардың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қорытындысы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бойынша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Министрлікке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және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оның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құрылымдық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бөлімшелеріне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r w:rsidR="003C7D57" w:rsidRPr="003C7D57">
        <w:rPr>
          <w:rFonts w:ascii="Arial" w:hAnsi="Arial" w:cs="Arial"/>
          <w:b/>
          <w:color w:val="151515"/>
          <w:sz w:val="32"/>
          <w:szCs w:val="28"/>
          <w:shd w:val="clear" w:color="auto" w:fill="FFFFFF"/>
        </w:rPr>
        <w:t>9</w:t>
      </w:r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ұсыныс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 xml:space="preserve"> </w:t>
      </w:r>
      <w:proofErr w:type="spellStart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енгізілді</w:t>
      </w:r>
      <w:proofErr w:type="spellEnd"/>
      <w:r w:rsidRPr="00C043D3">
        <w:rPr>
          <w:rFonts w:ascii="Arial" w:hAnsi="Arial" w:cs="Arial"/>
          <w:color w:val="151515"/>
          <w:sz w:val="32"/>
          <w:szCs w:val="28"/>
          <w:shd w:val="clear" w:color="auto" w:fill="FFFFFF"/>
        </w:rPr>
        <w:t>.</w:t>
      </w:r>
    </w:p>
    <w:p w:rsidR="003C0B77" w:rsidRPr="007C7E52" w:rsidRDefault="003C0B77" w:rsidP="003C0B77">
      <w:pPr>
        <w:spacing w:after="0" w:line="240" w:lineRule="auto"/>
        <w:ind w:right="-1" w:firstLine="705"/>
        <w:jc w:val="both"/>
        <w:rPr>
          <w:rFonts w:ascii="Arial" w:hAnsi="Arial" w:cs="Arial"/>
          <w:sz w:val="32"/>
          <w:szCs w:val="28"/>
        </w:rPr>
      </w:pPr>
      <w:proofErr w:type="spellStart"/>
      <w:r w:rsidRPr="00C043D3">
        <w:rPr>
          <w:rFonts w:ascii="Arial" w:hAnsi="Arial" w:cs="Arial"/>
          <w:sz w:val="32"/>
          <w:szCs w:val="28"/>
        </w:rPr>
        <w:t>Азаматтардың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құқықтарына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C043D3">
        <w:rPr>
          <w:rFonts w:ascii="Arial" w:hAnsi="Arial" w:cs="Arial"/>
          <w:sz w:val="32"/>
          <w:szCs w:val="28"/>
        </w:rPr>
        <w:t>бостандықтары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мен </w:t>
      </w:r>
      <w:proofErr w:type="spellStart"/>
      <w:r w:rsidRPr="00C043D3">
        <w:rPr>
          <w:rFonts w:ascii="Arial" w:hAnsi="Arial" w:cs="Arial"/>
          <w:sz w:val="32"/>
          <w:szCs w:val="28"/>
        </w:rPr>
        <w:t>міндеттеріне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қатысты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r w:rsidR="003C7D57">
        <w:rPr>
          <w:rFonts w:ascii="Arial" w:hAnsi="Arial" w:cs="Arial"/>
          <w:b/>
          <w:sz w:val="32"/>
          <w:szCs w:val="28"/>
        </w:rPr>
        <w:t>155</w:t>
      </w:r>
      <w:r w:rsidRPr="00C043D3">
        <w:rPr>
          <w:rFonts w:ascii="Arial" w:hAnsi="Arial" w:cs="Arial"/>
          <w:sz w:val="32"/>
          <w:szCs w:val="28"/>
        </w:rPr>
        <w:t xml:space="preserve">-дан </w:t>
      </w:r>
      <w:proofErr w:type="spellStart"/>
      <w:r w:rsidRPr="00C043D3">
        <w:rPr>
          <w:rFonts w:ascii="Arial" w:hAnsi="Arial" w:cs="Arial"/>
          <w:sz w:val="32"/>
          <w:szCs w:val="28"/>
        </w:rPr>
        <w:t>астам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нормативтік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құқықтық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актілердің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C043D3">
        <w:rPr>
          <w:rFonts w:ascii="Arial" w:hAnsi="Arial" w:cs="Arial"/>
          <w:sz w:val="32"/>
          <w:szCs w:val="28"/>
        </w:rPr>
        <w:t>оның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ішінде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Қазақстан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Республикасы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Үкіметінің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r w:rsidR="003C7D57">
        <w:rPr>
          <w:rFonts w:ascii="Arial" w:hAnsi="Arial" w:cs="Arial"/>
          <w:b/>
          <w:sz w:val="32"/>
          <w:szCs w:val="28"/>
        </w:rPr>
        <w:t>20</w:t>
      </w:r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қаулысының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жобасы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қаралды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. </w:t>
      </w:r>
      <w:proofErr w:type="spellStart"/>
      <w:r w:rsidRPr="00C043D3">
        <w:rPr>
          <w:rFonts w:ascii="Arial" w:hAnsi="Arial" w:cs="Arial"/>
          <w:sz w:val="32"/>
          <w:szCs w:val="28"/>
        </w:rPr>
        <w:t>Нормативтік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құқықтық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актілердің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жобалары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бойынша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әртүрлі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сипаттағы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r w:rsidR="003C7D57">
        <w:rPr>
          <w:rFonts w:ascii="Arial" w:hAnsi="Arial" w:cs="Arial"/>
          <w:b/>
          <w:sz w:val="32"/>
          <w:szCs w:val="28"/>
        </w:rPr>
        <w:t>8</w:t>
      </w:r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ұсыным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енгізілді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C043D3">
        <w:rPr>
          <w:rFonts w:ascii="Arial" w:hAnsi="Arial" w:cs="Arial"/>
          <w:sz w:val="32"/>
          <w:szCs w:val="28"/>
        </w:rPr>
        <w:t>олардың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кейбірі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Министрліктің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бөлімшелерімен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назарға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алынды</w:t>
      </w:r>
      <w:proofErr w:type="spellEnd"/>
      <w:r w:rsidRPr="00C043D3">
        <w:rPr>
          <w:rFonts w:ascii="Arial" w:hAnsi="Arial" w:cs="Arial"/>
          <w:sz w:val="32"/>
          <w:szCs w:val="28"/>
        </w:rPr>
        <w:t>.</w:t>
      </w:r>
    </w:p>
    <w:p w:rsidR="003C0B77" w:rsidRDefault="003C0B77" w:rsidP="003C0B77">
      <w:pPr>
        <w:pBdr>
          <w:bottom w:val="single" w:sz="4" w:space="31" w:color="FFFFFF"/>
        </w:pBdr>
        <w:autoSpaceDE w:val="0"/>
        <w:autoSpaceDN w:val="0"/>
        <w:adjustRightInd w:val="0"/>
        <w:spacing w:after="0" w:line="276" w:lineRule="auto"/>
        <w:ind w:firstLine="850"/>
        <w:jc w:val="both"/>
        <w:rPr>
          <w:rFonts w:ascii="Arial" w:hAnsi="Arial" w:cs="Arial"/>
          <w:sz w:val="32"/>
          <w:szCs w:val="28"/>
        </w:rPr>
      </w:pPr>
      <w:proofErr w:type="spellStart"/>
      <w:r w:rsidRPr="00C043D3">
        <w:rPr>
          <w:rFonts w:ascii="Arial" w:hAnsi="Arial" w:cs="Arial"/>
          <w:sz w:val="32"/>
          <w:szCs w:val="28"/>
        </w:rPr>
        <w:t>Кеңес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мүшелері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тәжірибе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жинақтау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және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білімдерін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жетілдіру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мақсатында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Қазақстан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Республикасы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3C7D57" w:rsidRPr="003C7D57">
        <w:rPr>
          <w:rFonts w:ascii="Arial" w:hAnsi="Arial" w:cs="Arial"/>
          <w:sz w:val="32"/>
          <w:szCs w:val="28"/>
        </w:rPr>
        <w:t>Мәдениет</w:t>
      </w:r>
      <w:proofErr w:type="spellEnd"/>
      <w:r w:rsidR="003C7D57" w:rsidRPr="003C7D57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3C7D57" w:rsidRPr="003C7D57">
        <w:rPr>
          <w:rFonts w:ascii="Arial" w:hAnsi="Arial" w:cs="Arial"/>
          <w:sz w:val="32"/>
          <w:szCs w:val="28"/>
        </w:rPr>
        <w:t>және</w:t>
      </w:r>
      <w:proofErr w:type="spellEnd"/>
      <w:r w:rsidR="003C7D57" w:rsidRPr="003C7D57">
        <w:rPr>
          <w:rFonts w:ascii="Arial" w:hAnsi="Arial" w:cs="Arial"/>
          <w:sz w:val="32"/>
          <w:szCs w:val="28"/>
        </w:rPr>
        <w:t xml:space="preserve"> </w:t>
      </w:r>
      <w:proofErr w:type="spellStart"/>
      <w:r w:rsidR="003C7D57" w:rsidRPr="003C7D57">
        <w:rPr>
          <w:rFonts w:ascii="Arial" w:hAnsi="Arial" w:cs="Arial"/>
          <w:sz w:val="32"/>
          <w:szCs w:val="28"/>
        </w:rPr>
        <w:t>ақпарат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министрлігі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мен </w:t>
      </w:r>
      <w:proofErr w:type="spellStart"/>
      <w:r w:rsidRPr="00C043D3">
        <w:rPr>
          <w:rFonts w:ascii="Arial" w:hAnsi="Arial" w:cs="Arial"/>
          <w:sz w:val="32"/>
          <w:szCs w:val="28"/>
        </w:rPr>
        <w:t>Қазақстанның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Азаматтық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альянстары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өткізетін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түрлі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іс-шаралар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мен </w:t>
      </w:r>
      <w:proofErr w:type="spellStart"/>
      <w:r w:rsidRPr="00C043D3">
        <w:rPr>
          <w:rFonts w:ascii="Arial" w:hAnsi="Arial" w:cs="Arial"/>
          <w:sz w:val="32"/>
          <w:szCs w:val="28"/>
        </w:rPr>
        <w:t>тренингтерге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белсенді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қатысады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C043D3">
        <w:rPr>
          <w:rFonts w:ascii="Arial" w:hAnsi="Arial" w:cs="Arial"/>
          <w:sz w:val="32"/>
          <w:szCs w:val="28"/>
        </w:rPr>
        <w:t>сондай-ақ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орталық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және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жергілікті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атқарушы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органдардың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Қоғамдық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кеңестерімен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өзара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іс-қимылды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ұйымдастырады</w:t>
      </w:r>
      <w:proofErr w:type="spellEnd"/>
      <w:r w:rsidRPr="00C043D3">
        <w:rPr>
          <w:rFonts w:ascii="Arial" w:hAnsi="Arial" w:cs="Arial"/>
          <w:sz w:val="32"/>
          <w:szCs w:val="28"/>
        </w:rPr>
        <w:t>.</w:t>
      </w:r>
    </w:p>
    <w:p w:rsidR="003C7D57" w:rsidRDefault="003C7D57" w:rsidP="003C0B77">
      <w:pPr>
        <w:pBdr>
          <w:bottom w:val="single" w:sz="4" w:space="31" w:color="FFFFFF"/>
        </w:pBdr>
        <w:autoSpaceDE w:val="0"/>
        <w:autoSpaceDN w:val="0"/>
        <w:adjustRightInd w:val="0"/>
        <w:spacing w:after="0" w:line="276" w:lineRule="auto"/>
        <w:ind w:firstLine="850"/>
        <w:jc w:val="both"/>
        <w:rPr>
          <w:rFonts w:ascii="Arial" w:hAnsi="Arial" w:cs="Arial"/>
          <w:sz w:val="32"/>
          <w:szCs w:val="28"/>
        </w:rPr>
      </w:pPr>
      <w:r w:rsidRPr="003C7D57">
        <w:rPr>
          <w:rFonts w:ascii="Arial" w:hAnsi="Arial" w:cs="Arial"/>
          <w:sz w:val="32"/>
          <w:szCs w:val="28"/>
        </w:rPr>
        <w:lastRenderedPageBreak/>
        <w:t xml:space="preserve">2025 </w:t>
      </w:r>
      <w:proofErr w:type="spellStart"/>
      <w:r w:rsidRPr="003C7D57">
        <w:rPr>
          <w:rFonts w:ascii="Arial" w:hAnsi="Arial" w:cs="Arial"/>
          <w:sz w:val="32"/>
          <w:szCs w:val="28"/>
        </w:rPr>
        <w:t>жылы</w:t>
      </w:r>
      <w:proofErr w:type="spellEnd"/>
      <w:r w:rsidRPr="003C7D57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C7D57">
        <w:rPr>
          <w:rFonts w:ascii="Arial" w:hAnsi="Arial" w:cs="Arial"/>
          <w:sz w:val="32"/>
          <w:szCs w:val="28"/>
        </w:rPr>
        <w:t>Қоғамдық</w:t>
      </w:r>
      <w:proofErr w:type="spellEnd"/>
      <w:r w:rsidRPr="003C7D57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C7D57">
        <w:rPr>
          <w:rFonts w:ascii="Arial" w:hAnsi="Arial" w:cs="Arial"/>
          <w:sz w:val="32"/>
          <w:szCs w:val="28"/>
        </w:rPr>
        <w:t>кеңестің</w:t>
      </w:r>
      <w:proofErr w:type="spellEnd"/>
      <w:r w:rsidRPr="003C7D57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C7D57">
        <w:rPr>
          <w:rFonts w:ascii="Arial" w:hAnsi="Arial" w:cs="Arial"/>
          <w:sz w:val="32"/>
          <w:szCs w:val="28"/>
        </w:rPr>
        <w:t>барлық</w:t>
      </w:r>
      <w:proofErr w:type="spellEnd"/>
      <w:r w:rsidRPr="003C7D57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C7D57">
        <w:rPr>
          <w:rFonts w:ascii="Arial" w:hAnsi="Arial" w:cs="Arial"/>
          <w:sz w:val="32"/>
          <w:szCs w:val="28"/>
        </w:rPr>
        <w:t>мүшелері</w:t>
      </w:r>
      <w:proofErr w:type="spellEnd"/>
      <w:r w:rsidRPr="003C7D57">
        <w:rPr>
          <w:rFonts w:ascii="Arial" w:hAnsi="Arial" w:cs="Arial"/>
          <w:sz w:val="32"/>
          <w:szCs w:val="28"/>
        </w:rPr>
        <w:t xml:space="preserve"> XII </w:t>
      </w:r>
      <w:proofErr w:type="spellStart"/>
      <w:r w:rsidRPr="003C7D57">
        <w:rPr>
          <w:rFonts w:ascii="Arial" w:hAnsi="Arial" w:cs="Arial"/>
          <w:sz w:val="32"/>
          <w:szCs w:val="28"/>
        </w:rPr>
        <w:t>Қазақстанның</w:t>
      </w:r>
      <w:proofErr w:type="spellEnd"/>
      <w:r w:rsidRPr="003C7D57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C7D57">
        <w:rPr>
          <w:rFonts w:ascii="Arial" w:hAnsi="Arial" w:cs="Arial"/>
          <w:sz w:val="32"/>
          <w:szCs w:val="28"/>
        </w:rPr>
        <w:t>Азаматтық</w:t>
      </w:r>
      <w:proofErr w:type="spellEnd"/>
      <w:r w:rsidRPr="003C7D57">
        <w:rPr>
          <w:rFonts w:ascii="Arial" w:hAnsi="Arial" w:cs="Arial"/>
          <w:sz w:val="32"/>
          <w:szCs w:val="28"/>
        </w:rPr>
        <w:t xml:space="preserve"> форумы </w:t>
      </w:r>
      <w:proofErr w:type="spellStart"/>
      <w:r w:rsidRPr="003C7D57">
        <w:rPr>
          <w:rFonts w:ascii="Arial" w:hAnsi="Arial" w:cs="Arial"/>
          <w:sz w:val="32"/>
          <w:szCs w:val="28"/>
        </w:rPr>
        <w:t>аясында</w:t>
      </w:r>
      <w:proofErr w:type="spellEnd"/>
      <w:r w:rsidRPr="003C7D57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C7D57">
        <w:rPr>
          <w:rFonts w:ascii="Arial" w:hAnsi="Arial" w:cs="Arial"/>
          <w:sz w:val="32"/>
          <w:szCs w:val="28"/>
        </w:rPr>
        <w:t>оқыту</w:t>
      </w:r>
      <w:proofErr w:type="spellEnd"/>
      <w:r w:rsidRPr="003C7D57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C7D57">
        <w:rPr>
          <w:rFonts w:ascii="Arial" w:hAnsi="Arial" w:cs="Arial"/>
          <w:sz w:val="32"/>
          <w:szCs w:val="28"/>
        </w:rPr>
        <w:t>семинарларына</w:t>
      </w:r>
      <w:proofErr w:type="spellEnd"/>
      <w:r w:rsidRPr="003C7D57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3C7D57">
        <w:rPr>
          <w:rFonts w:ascii="Arial" w:hAnsi="Arial" w:cs="Arial"/>
          <w:sz w:val="32"/>
          <w:szCs w:val="28"/>
        </w:rPr>
        <w:t>қатысты</w:t>
      </w:r>
      <w:proofErr w:type="spellEnd"/>
      <w:r w:rsidRPr="003C7D57">
        <w:rPr>
          <w:rFonts w:ascii="Arial" w:hAnsi="Arial" w:cs="Arial"/>
          <w:sz w:val="32"/>
          <w:szCs w:val="28"/>
        </w:rPr>
        <w:t>.</w:t>
      </w:r>
    </w:p>
    <w:p w:rsidR="003C0B77" w:rsidRDefault="003C0B77" w:rsidP="003C0B7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</w:rPr>
      </w:pPr>
      <w:proofErr w:type="spellStart"/>
      <w:r w:rsidRPr="00C043D3">
        <w:rPr>
          <w:rFonts w:ascii="Arial" w:hAnsi="Arial" w:cs="Arial"/>
          <w:sz w:val="32"/>
          <w:szCs w:val="28"/>
        </w:rPr>
        <w:t>Кеңес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қызметі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туралы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r w:rsidRPr="00C043D3">
        <w:rPr>
          <w:rFonts w:ascii="Arial" w:hAnsi="Arial" w:cs="Arial"/>
          <w:b/>
          <w:sz w:val="32"/>
          <w:szCs w:val="28"/>
        </w:rPr>
        <w:t>10</w:t>
      </w:r>
      <w:r w:rsidRPr="00C043D3">
        <w:rPr>
          <w:rFonts w:ascii="Arial" w:hAnsi="Arial" w:cs="Arial"/>
          <w:sz w:val="32"/>
          <w:szCs w:val="28"/>
        </w:rPr>
        <w:t xml:space="preserve"> материал </w:t>
      </w:r>
      <w:proofErr w:type="spellStart"/>
      <w:r w:rsidRPr="00C043D3">
        <w:rPr>
          <w:rFonts w:ascii="Arial" w:hAnsi="Arial" w:cs="Arial"/>
          <w:sz w:val="32"/>
          <w:szCs w:val="28"/>
        </w:rPr>
        <w:t>орналастырылды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және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жарияланды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C043D3">
        <w:rPr>
          <w:rFonts w:ascii="Arial" w:hAnsi="Arial" w:cs="Arial"/>
          <w:sz w:val="32"/>
          <w:szCs w:val="28"/>
        </w:rPr>
        <w:t>оның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ішінде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Қоғамдық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кеңестің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жұмысы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туралы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r w:rsidR="003C7D57">
        <w:rPr>
          <w:rFonts w:ascii="Arial" w:hAnsi="Arial" w:cs="Arial"/>
          <w:sz w:val="32"/>
          <w:szCs w:val="28"/>
        </w:rPr>
        <w:t>2</w:t>
      </w:r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жарияланым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республикалық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, </w:t>
      </w:r>
      <w:proofErr w:type="spellStart"/>
      <w:r w:rsidRPr="00C043D3">
        <w:rPr>
          <w:rFonts w:ascii="Arial" w:hAnsi="Arial" w:cs="Arial"/>
          <w:sz w:val="32"/>
          <w:szCs w:val="28"/>
        </w:rPr>
        <w:t>салалық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және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басқа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да </w:t>
      </w:r>
      <w:proofErr w:type="spellStart"/>
      <w:r w:rsidRPr="00C043D3">
        <w:rPr>
          <w:rFonts w:ascii="Arial" w:hAnsi="Arial" w:cs="Arial"/>
          <w:sz w:val="32"/>
          <w:szCs w:val="28"/>
        </w:rPr>
        <w:t>бұқаралық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ақпарат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құралдарында</w:t>
      </w:r>
      <w:proofErr w:type="spellEnd"/>
      <w:r w:rsidRPr="00C043D3">
        <w:rPr>
          <w:rFonts w:ascii="Arial" w:hAnsi="Arial" w:cs="Arial"/>
          <w:sz w:val="32"/>
          <w:szCs w:val="28"/>
        </w:rPr>
        <w:t xml:space="preserve"> </w:t>
      </w:r>
      <w:proofErr w:type="spellStart"/>
      <w:r w:rsidRPr="00C043D3">
        <w:rPr>
          <w:rFonts w:ascii="Arial" w:hAnsi="Arial" w:cs="Arial"/>
          <w:sz w:val="32"/>
          <w:szCs w:val="28"/>
        </w:rPr>
        <w:t>жарияланды</w:t>
      </w:r>
      <w:proofErr w:type="spellEnd"/>
      <w:r w:rsidRPr="00C043D3">
        <w:rPr>
          <w:rFonts w:ascii="Arial" w:hAnsi="Arial" w:cs="Arial"/>
          <w:sz w:val="32"/>
          <w:szCs w:val="28"/>
        </w:rPr>
        <w:t>.</w:t>
      </w:r>
    </w:p>
    <w:p w:rsidR="003C0B77" w:rsidRDefault="003C0B7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</w:p>
    <w:p w:rsidR="003C7D57" w:rsidRDefault="003C7D57" w:rsidP="002277F7">
      <w:pPr>
        <w:pBdr>
          <w:bottom w:val="single" w:sz="4" w:space="31" w:color="FFFFFF"/>
        </w:pBdr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</w:t>
      </w:r>
    </w:p>
    <w:sectPr w:rsidR="003C7D57" w:rsidSect="007C7E5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933C9"/>
    <w:multiLevelType w:val="hybridMultilevel"/>
    <w:tmpl w:val="5EDCBC4C"/>
    <w:lvl w:ilvl="0" w:tplc="27A2F63A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50"/>
    <w:rsid w:val="0005593C"/>
    <w:rsid w:val="000607CB"/>
    <w:rsid w:val="00074AE9"/>
    <w:rsid w:val="00172DCD"/>
    <w:rsid w:val="002277F7"/>
    <w:rsid w:val="00286DE3"/>
    <w:rsid w:val="002C74E2"/>
    <w:rsid w:val="002D448B"/>
    <w:rsid w:val="00331C0D"/>
    <w:rsid w:val="00340B66"/>
    <w:rsid w:val="003514A3"/>
    <w:rsid w:val="00383F33"/>
    <w:rsid w:val="003A0E0E"/>
    <w:rsid w:val="003B4C62"/>
    <w:rsid w:val="003C0B77"/>
    <w:rsid w:val="003C7D57"/>
    <w:rsid w:val="005367FE"/>
    <w:rsid w:val="005B6FFA"/>
    <w:rsid w:val="005C3428"/>
    <w:rsid w:val="005F78F8"/>
    <w:rsid w:val="0061526A"/>
    <w:rsid w:val="00661BFE"/>
    <w:rsid w:val="00671A54"/>
    <w:rsid w:val="006734C3"/>
    <w:rsid w:val="006C7D81"/>
    <w:rsid w:val="006E4A3A"/>
    <w:rsid w:val="007133C8"/>
    <w:rsid w:val="00730FFF"/>
    <w:rsid w:val="0074640B"/>
    <w:rsid w:val="007C7E52"/>
    <w:rsid w:val="007F6475"/>
    <w:rsid w:val="008055E5"/>
    <w:rsid w:val="0082676F"/>
    <w:rsid w:val="0085386D"/>
    <w:rsid w:val="008953AF"/>
    <w:rsid w:val="00896665"/>
    <w:rsid w:val="008C21C8"/>
    <w:rsid w:val="008D72D9"/>
    <w:rsid w:val="00934318"/>
    <w:rsid w:val="00945E86"/>
    <w:rsid w:val="0096334A"/>
    <w:rsid w:val="0097625D"/>
    <w:rsid w:val="00A766E5"/>
    <w:rsid w:val="00AB19DE"/>
    <w:rsid w:val="00B510B4"/>
    <w:rsid w:val="00BA698F"/>
    <w:rsid w:val="00C073A7"/>
    <w:rsid w:val="00CA56E9"/>
    <w:rsid w:val="00CD6BE8"/>
    <w:rsid w:val="00D22553"/>
    <w:rsid w:val="00D24A5E"/>
    <w:rsid w:val="00DA2458"/>
    <w:rsid w:val="00DB2E9F"/>
    <w:rsid w:val="00DC1B64"/>
    <w:rsid w:val="00DF2445"/>
    <w:rsid w:val="00E8441B"/>
    <w:rsid w:val="00F34650"/>
    <w:rsid w:val="00F429C0"/>
    <w:rsid w:val="00F82402"/>
    <w:rsid w:val="00F8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AC412-B36B-4F9A-847F-5A5BBF5D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B549B-8A40-477F-88D4-1ADFA19C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Жангельдина</dc:creator>
  <cp:keywords/>
  <dc:description/>
  <cp:lastModifiedBy>Ержан Нурсеитов (ТТК)</cp:lastModifiedBy>
  <cp:revision>2</cp:revision>
  <dcterms:created xsi:type="dcterms:W3CDTF">2026-03-04T05:00:00Z</dcterms:created>
  <dcterms:modified xsi:type="dcterms:W3CDTF">2026-03-04T05:00:00Z</dcterms:modified>
</cp:coreProperties>
</file>