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F2" w:rsidRPr="001D15C7" w:rsidRDefault="00AE44F2" w:rsidP="00AE44F2">
      <w:pPr>
        <w:jc w:val="center"/>
        <w:rPr>
          <w:b/>
          <w:lang w:val="kk-KZ"/>
        </w:rPr>
      </w:pPr>
      <w:r w:rsidRPr="001D15C7">
        <w:rPr>
          <w:b/>
          <w:lang w:val="kk-KZ"/>
        </w:rPr>
        <w:t>УТВЕРЖДАЮ</w:t>
      </w:r>
    </w:p>
    <w:p w:rsidR="00AE44F2" w:rsidRDefault="00AE44F2" w:rsidP="00AE44F2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Председатель</w:t>
      </w:r>
    </w:p>
    <w:p w:rsidR="00AE44F2" w:rsidRDefault="00AE44F2" w:rsidP="00AE44F2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Общественного совета</w:t>
      </w:r>
    </w:p>
    <w:p w:rsidR="00AE44F2" w:rsidRDefault="00AE44F2" w:rsidP="00AE44F2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района Биржан сал</w:t>
      </w:r>
    </w:p>
    <w:p w:rsidR="00AE44F2" w:rsidRDefault="00AE44F2" w:rsidP="00AE44F2">
      <w:pPr>
        <w:jc w:val="right"/>
        <w:rPr>
          <w:lang w:val="kk-KZ"/>
        </w:rPr>
      </w:pPr>
      <w:r>
        <w:rPr>
          <w:lang w:val="kk-KZ"/>
        </w:rPr>
        <w:t>______________ Куртабиева Г.А..</w:t>
      </w:r>
    </w:p>
    <w:p w:rsidR="00AE44F2" w:rsidRDefault="00AE44F2" w:rsidP="00AE44F2">
      <w:pPr>
        <w:jc w:val="right"/>
        <w:rPr>
          <w:lang w:val="kk-KZ"/>
        </w:rPr>
      </w:pPr>
      <w:r>
        <w:rPr>
          <w:lang w:val="kk-KZ"/>
        </w:rPr>
        <w:t xml:space="preserve">     «  20  »</w:t>
      </w:r>
      <w:r w:rsidR="00557654">
        <w:rPr>
          <w:lang w:val="kk-KZ"/>
        </w:rPr>
        <w:t xml:space="preserve"> </w:t>
      </w:r>
      <w:bookmarkStart w:id="0" w:name="_GoBack"/>
      <w:bookmarkEnd w:id="0"/>
      <w:r>
        <w:rPr>
          <w:lang w:val="kk-KZ"/>
        </w:rPr>
        <w:t>декабря 2023 год</w:t>
      </w:r>
    </w:p>
    <w:p w:rsidR="00AE44F2" w:rsidRDefault="00AE44F2" w:rsidP="00AE44F2">
      <w:pPr>
        <w:jc w:val="right"/>
        <w:rPr>
          <w:lang w:val="kk-KZ"/>
        </w:rPr>
      </w:pPr>
    </w:p>
    <w:p w:rsidR="00AE44F2" w:rsidRPr="00E35845" w:rsidRDefault="00AE44F2" w:rsidP="00AE44F2">
      <w:pPr>
        <w:jc w:val="center"/>
        <w:rPr>
          <w:rFonts w:ascii="Tahoma" w:hAnsi="Tahoma" w:cs="Tahoma"/>
          <w:b/>
          <w:color w:val="274F72"/>
          <w:sz w:val="28"/>
          <w:szCs w:val="28"/>
        </w:rPr>
      </w:pPr>
      <w:r w:rsidRPr="00E35845">
        <w:rPr>
          <w:b/>
          <w:bCs/>
          <w:sz w:val="28"/>
          <w:szCs w:val="28"/>
        </w:rPr>
        <w:t>План работы</w:t>
      </w:r>
    </w:p>
    <w:p w:rsidR="00AE44F2" w:rsidRPr="00E35845" w:rsidRDefault="00AE44F2" w:rsidP="00AE44F2">
      <w:pPr>
        <w:jc w:val="center"/>
        <w:rPr>
          <w:b/>
          <w:sz w:val="28"/>
          <w:szCs w:val="28"/>
          <w:lang w:val="kk-KZ"/>
        </w:rPr>
      </w:pPr>
      <w:r w:rsidRPr="00E35845">
        <w:rPr>
          <w:b/>
          <w:bCs/>
          <w:sz w:val="28"/>
          <w:szCs w:val="28"/>
        </w:rPr>
        <w:t>Общественного совета</w:t>
      </w:r>
      <w:r w:rsidRPr="00E3584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Pr="00E35845">
        <w:rPr>
          <w:b/>
          <w:sz w:val="28"/>
          <w:szCs w:val="28"/>
          <w:lang w:val="kk-KZ"/>
        </w:rPr>
        <w:t xml:space="preserve"> района</w:t>
      </w:r>
      <w:r>
        <w:rPr>
          <w:b/>
          <w:sz w:val="28"/>
          <w:szCs w:val="28"/>
          <w:lang w:val="kk-KZ"/>
        </w:rPr>
        <w:t xml:space="preserve"> Биржан </w:t>
      </w:r>
      <w:proofErr w:type="gramStart"/>
      <w:r>
        <w:rPr>
          <w:b/>
          <w:sz w:val="28"/>
          <w:szCs w:val="28"/>
          <w:lang w:val="kk-KZ"/>
        </w:rPr>
        <w:t>сал  на</w:t>
      </w:r>
      <w:proofErr w:type="gramEnd"/>
      <w:r>
        <w:rPr>
          <w:b/>
          <w:sz w:val="28"/>
          <w:szCs w:val="28"/>
          <w:lang w:val="kk-KZ"/>
        </w:rPr>
        <w:t xml:space="preserve"> 2024 год.</w:t>
      </w:r>
    </w:p>
    <w:tbl>
      <w:tblPr>
        <w:tblStyle w:val="a3"/>
        <w:tblpPr w:leftFromText="180" w:rightFromText="180" w:vertAnchor="page" w:horzAnchor="margin" w:tblpXSpec="center" w:tblpY="4471"/>
        <w:tblW w:w="10898" w:type="dxa"/>
        <w:tblLook w:val="04A0" w:firstRow="1" w:lastRow="0" w:firstColumn="1" w:lastColumn="0" w:noHBand="0" w:noVBand="1"/>
      </w:tblPr>
      <w:tblGrid>
        <w:gridCol w:w="836"/>
        <w:gridCol w:w="5546"/>
        <w:gridCol w:w="1835"/>
        <w:gridCol w:w="2681"/>
      </w:tblGrid>
      <w:tr w:rsidR="00AE44F2" w:rsidTr="00537548">
        <w:tc>
          <w:tcPr>
            <w:tcW w:w="836" w:type="dxa"/>
          </w:tcPr>
          <w:p w:rsidR="00AE44F2" w:rsidRPr="009542A3" w:rsidRDefault="00AE44F2" w:rsidP="0053754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№</w:t>
            </w:r>
          </w:p>
        </w:tc>
        <w:tc>
          <w:tcPr>
            <w:tcW w:w="5546" w:type="dxa"/>
          </w:tcPr>
          <w:p w:rsidR="00AE44F2" w:rsidRPr="009542A3" w:rsidRDefault="00AE44F2" w:rsidP="0053754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Наименование мероприятия</w:t>
            </w: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Сроки исполнения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Ответственный исполнитель</w:t>
            </w:r>
          </w:p>
        </w:tc>
      </w:tr>
      <w:tr w:rsidR="00AE44F2" w:rsidTr="00537548">
        <w:tc>
          <w:tcPr>
            <w:tcW w:w="836" w:type="dxa"/>
          </w:tcPr>
          <w:p w:rsidR="00AE44F2" w:rsidRPr="009542A3" w:rsidRDefault="00AE44F2" w:rsidP="00537548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6" w:type="dxa"/>
          </w:tcPr>
          <w:p w:rsidR="00AE44F2" w:rsidRPr="009542A3" w:rsidRDefault="00AE44F2" w:rsidP="00537548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>Рассматривать обращения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этики.</w:t>
            </w: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 по мере поступления</w:t>
            </w:r>
          </w:p>
        </w:tc>
        <w:tc>
          <w:tcPr>
            <w:tcW w:w="2681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 </w:t>
            </w:r>
          </w:p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Куртабиева Г.А.</w:t>
            </w:r>
          </w:p>
        </w:tc>
      </w:tr>
      <w:tr w:rsidR="00AE44F2" w:rsidTr="00537548">
        <w:tc>
          <w:tcPr>
            <w:tcW w:w="836" w:type="dxa"/>
          </w:tcPr>
          <w:p w:rsidR="00AE44F2" w:rsidRPr="009542A3" w:rsidRDefault="00AE44F2" w:rsidP="00537548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6" w:type="dxa"/>
          </w:tcPr>
          <w:p w:rsidR="00AE44F2" w:rsidRPr="009542A3" w:rsidRDefault="00AE44F2" w:rsidP="00537548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 xml:space="preserve">Прием граждан </w:t>
            </w:r>
            <w:r>
              <w:rPr>
                <w:lang w:val="kk-KZ"/>
              </w:rPr>
              <w:t xml:space="preserve"> </w:t>
            </w:r>
            <w:r w:rsidRPr="009542A3">
              <w:rPr>
                <w:lang w:val="kk-KZ"/>
              </w:rPr>
              <w:t xml:space="preserve"> района</w:t>
            </w:r>
            <w:r>
              <w:rPr>
                <w:lang w:val="kk-KZ"/>
              </w:rPr>
              <w:t xml:space="preserve"> Биржан сал</w:t>
            </w:r>
            <w:r w:rsidRPr="009542A3">
              <w:rPr>
                <w:lang w:val="kk-KZ"/>
              </w:rPr>
              <w:t xml:space="preserve"> по личным вопросам в части нарушения их прав, свобод и законных интересов.</w:t>
            </w: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 по мере поступления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  Куртабиева Г.А.</w:t>
            </w:r>
          </w:p>
        </w:tc>
      </w:tr>
      <w:tr w:rsidR="00AE44F2" w:rsidTr="00537548">
        <w:tc>
          <w:tcPr>
            <w:tcW w:w="836" w:type="dxa"/>
          </w:tcPr>
          <w:p w:rsidR="00AE44F2" w:rsidRPr="009542A3" w:rsidRDefault="00AE44F2" w:rsidP="00537548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6" w:type="dxa"/>
          </w:tcPr>
          <w:p w:rsidR="00AE44F2" w:rsidRPr="009542A3" w:rsidRDefault="00AE44F2" w:rsidP="00537548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 xml:space="preserve">Проведение открытых заседаний общественного совета с участием жителей </w:t>
            </w:r>
            <w:r>
              <w:rPr>
                <w:lang w:val="kk-KZ"/>
              </w:rPr>
              <w:t xml:space="preserve"> </w:t>
            </w:r>
            <w:r w:rsidRPr="009542A3">
              <w:rPr>
                <w:lang w:val="kk-KZ"/>
              </w:rPr>
              <w:t xml:space="preserve"> района, представителей госорганов, СМИ, профсоюзных организаций, общественных объединений и политических партий.</w:t>
            </w: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и члены Общественного совета</w:t>
            </w:r>
          </w:p>
        </w:tc>
      </w:tr>
      <w:tr w:rsidR="00AE44F2" w:rsidTr="00537548">
        <w:tc>
          <w:tcPr>
            <w:tcW w:w="836" w:type="dxa"/>
          </w:tcPr>
          <w:p w:rsidR="00AE44F2" w:rsidRPr="009542A3" w:rsidRDefault="00AE44F2" w:rsidP="00537548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6" w:type="dxa"/>
          </w:tcPr>
          <w:p w:rsidR="00AE44F2" w:rsidRPr="009542A3" w:rsidRDefault="00AE44F2" w:rsidP="00537548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>Обеспечение прозрачности и публично</w:t>
            </w:r>
            <w:r>
              <w:rPr>
                <w:lang w:val="kk-KZ"/>
              </w:rPr>
              <w:t xml:space="preserve">сти работы общественного совета ( публикование в СМИ, соц сетях).   </w:t>
            </w:r>
            <w:r w:rsidRPr="009542A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AE44F2" w:rsidRPr="009542A3" w:rsidRDefault="00AE44F2" w:rsidP="00537548">
            <w:pPr>
              <w:jc w:val="both"/>
              <w:rPr>
                <w:lang w:val="kk-KZ"/>
              </w:rPr>
            </w:pP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</w:t>
            </w:r>
          </w:p>
        </w:tc>
        <w:tc>
          <w:tcPr>
            <w:tcW w:w="2681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Секретарь </w:t>
            </w:r>
            <w:r w:rsidRPr="009542A3">
              <w:rPr>
                <w:lang w:val="kk-KZ"/>
              </w:rPr>
              <w:t>Общественного совета</w:t>
            </w:r>
          </w:p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Черненко С.Г.</w:t>
            </w:r>
          </w:p>
        </w:tc>
      </w:tr>
      <w:tr w:rsidR="00AE44F2" w:rsidTr="00537548">
        <w:tc>
          <w:tcPr>
            <w:tcW w:w="836" w:type="dxa"/>
          </w:tcPr>
          <w:p w:rsidR="00AE44F2" w:rsidRPr="009542A3" w:rsidRDefault="00AE44F2" w:rsidP="00537548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6" w:type="dxa"/>
          </w:tcPr>
          <w:p w:rsidR="00AE44F2" w:rsidRPr="009542A3" w:rsidRDefault="00AE44F2" w:rsidP="005375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9542A3">
              <w:rPr>
                <w:lang w:val="kk-KZ"/>
              </w:rPr>
              <w:t xml:space="preserve"> Участие членов Общественного совета в обсуждении проектов НПА, касающиеся прав, свобод и </w:t>
            </w:r>
            <w:r>
              <w:rPr>
                <w:lang w:val="kk-KZ"/>
              </w:rPr>
              <w:t>обязанностей граждан,  разраба</w:t>
            </w:r>
            <w:r w:rsidRPr="009542A3">
              <w:rPr>
                <w:lang w:val="kk-KZ"/>
              </w:rPr>
              <w:t>тываемых  госорганами и вынесение по ним заключений общественного совета.</w:t>
            </w: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Постоянно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Члены Общественного совета</w:t>
            </w:r>
          </w:p>
        </w:tc>
      </w:tr>
      <w:tr w:rsidR="00AE44F2" w:rsidTr="00537548">
        <w:tc>
          <w:tcPr>
            <w:tcW w:w="836" w:type="dxa"/>
          </w:tcPr>
          <w:p w:rsidR="00AE44F2" w:rsidRDefault="00AE44F2" w:rsidP="00537548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546" w:type="dxa"/>
          </w:tcPr>
          <w:p w:rsidR="00AE44F2" w:rsidRDefault="00AE44F2" w:rsidP="00537548">
            <w:pPr>
              <w:widowControl w:val="0"/>
              <w:pBdr>
                <w:bottom w:val="single" w:sz="4" w:space="21" w:color="FFFFFF"/>
              </w:pBdr>
              <w:tabs>
                <w:tab w:val="left" w:pos="0"/>
                <w:tab w:val="left" w:pos="1418"/>
                <w:tab w:val="left" w:pos="1843"/>
              </w:tabs>
              <w:jc w:val="both"/>
            </w:pPr>
            <w:r w:rsidRPr="001155C0">
              <w:t>Утверждение плана работы Общ</w:t>
            </w:r>
            <w:r>
              <w:t xml:space="preserve">ественного совета </w:t>
            </w:r>
            <w:r w:rsidRPr="001155C0">
              <w:t xml:space="preserve">района </w:t>
            </w:r>
            <w:proofErr w:type="spellStart"/>
            <w:r>
              <w:t>Биржан</w:t>
            </w:r>
            <w:proofErr w:type="spellEnd"/>
            <w:r>
              <w:t xml:space="preserve"> сал на 2024</w:t>
            </w:r>
            <w:r w:rsidRPr="001155C0">
              <w:t xml:space="preserve"> год</w:t>
            </w:r>
          </w:p>
        </w:tc>
        <w:tc>
          <w:tcPr>
            <w:tcW w:w="1835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proofErr w:type="gramStart"/>
            <w:r w:rsidRPr="001155C0">
              <w:t>январь</w:t>
            </w:r>
            <w:proofErr w:type="gramEnd"/>
            <w:r>
              <w:t xml:space="preserve">  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и члены Общественного совета</w:t>
            </w:r>
          </w:p>
        </w:tc>
      </w:tr>
      <w:tr w:rsidR="00AE44F2" w:rsidTr="00537548">
        <w:tc>
          <w:tcPr>
            <w:tcW w:w="836" w:type="dxa"/>
          </w:tcPr>
          <w:p w:rsidR="00AE44F2" w:rsidRDefault="00AE44F2" w:rsidP="00537548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546" w:type="dxa"/>
          </w:tcPr>
          <w:p w:rsidR="00AE44F2" w:rsidRPr="001155C0" w:rsidRDefault="00AE44F2" w:rsidP="00537548">
            <w:pPr>
              <w:widowControl w:val="0"/>
              <w:pBdr>
                <w:bottom w:val="single" w:sz="4" w:space="21" w:color="FFFFFF"/>
              </w:pBdr>
              <w:tabs>
                <w:tab w:val="left" w:pos="0"/>
                <w:tab w:val="left" w:pos="1418"/>
                <w:tab w:val="left" w:pos="1843"/>
              </w:tabs>
              <w:jc w:val="both"/>
            </w:pPr>
            <w:r>
              <w:t>Встреча с населением по обсуждению актуальных вопросов жизнедеятельности города</w:t>
            </w:r>
          </w:p>
        </w:tc>
        <w:tc>
          <w:tcPr>
            <w:tcW w:w="1835" w:type="dxa"/>
          </w:tcPr>
          <w:p w:rsidR="00AE44F2" w:rsidRPr="001155C0" w:rsidRDefault="00AE44F2" w:rsidP="00537548">
            <w:pPr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и члены</w:t>
            </w:r>
            <w:r>
              <w:rPr>
                <w:lang w:val="kk-KZ"/>
              </w:rPr>
              <w:t xml:space="preserve"> </w:t>
            </w:r>
            <w:r w:rsidRPr="009542A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9542A3">
              <w:rPr>
                <w:lang w:val="kk-KZ"/>
              </w:rPr>
              <w:t>Общественного совета</w:t>
            </w:r>
          </w:p>
        </w:tc>
      </w:tr>
      <w:tr w:rsidR="00AE44F2" w:rsidTr="00537548">
        <w:tc>
          <w:tcPr>
            <w:tcW w:w="836" w:type="dxa"/>
          </w:tcPr>
          <w:p w:rsidR="00AE44F2" w:rsidRDefault="00AE44F2" w:rsidP="00537548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546" w:type="dxa"/>
          </w:tcPr>
          <w:p w:rsidR="00AE44F2" w:rsidRPr="003C6753" w:rsidRDefault="00AE44F2" w:rsidP="00537548">
            <w:pPr>
              <w:spacing w:before="269" w:after="269"/>
              <w:rPr>
                <w:color w:val="151515"/>
              </w:rPr>
            </w:pPr>
            <w:r w:rsidRPr="003C6753">
              <w:rPr>
                <w:color w:val="151515"/>
              </w:rPr>
              <w:t xml:space="preserve">О проводимой   работе в районе по организации отлова </w:t>
            </w:r>
            <w:proofErr w:type="gramStart"/>
            <w:r w:rsidRPr="003C6753">
              <w:rPr>
                <w:color w:val="151515"/>
              </w:rPr>
              <w:t>бродячих  собак</w:t>
            </w:r>
            <w:proofErr w:type="gramEnd"/>
          </w:p>
        </w:tc>
        <w:tc>
          <w:tcPr>
            <w:tcW w:w="1835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proofErr w:type="gramStart"/>
            <w:r w:rsidRPr="001155C0">
              <w:t>январь</w:t>
            </w:r>
            <w:proofErr w:type="gramEnd"/>
            <w:r>
              <w:t xml:space="preserve">  </w:t>
            </w:r>
          </w:p>
        </w:tc>
        <w:tc>
          <w:tcPr>
            <w:tcW w:w="2681" w:type="dxa"/>
          </w:tcPr>
          <w:p w:rsidR="00AE44F2" w:rsidRPr="00F94F35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Член </w:t>
            </w:r>
            <w:r w:rsidRPr="00F94F35">
              <w:rPr>
                <w:lang w:val="kk-KZ"/>
              </w:rPr>
              <w:t xml:space="preserve">Общественного совета </w:t>
            </w:r>
          </w:p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Устьянцев В.В.</w:t>
            </w:r>
          </w:p>
        </w:tc>
      </w:tr>
      <w:tr w:rsidR="00AE44F2" w:rsidTr="00537548">
        <w:tc>
          <w:tcPr>
            <w:tcW w:w="836" w:type="dxa"/>
          </w:tcPr>
          <w:p w:rsidR="00AE44F2" w:rsidRPr="00636515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636515">
              <w:rPr>
                <w:lang w:val="kk-KZ"/>
              </w:rPr>
              <w:t>9</w:t>
            </w:r>
          </w:p>
        </w:tc>
        <w:tc>
          <w:tcPr>
            <w:tcW w:w="5546" w:type="dxa"/>
          </w:tcPr>
          <w:p w:rsidR="00AE44F2" w:rsidRPr="00021B26" w:rsidRDefault="00AE44F2" w:rsidP="00537548">
            <w:pPr>
              <w:spacing w:before="100" w:beforeAutospacing="1" w:after="100" w:afterAutospacing="1"/>
              <w:rPr>
                <w:rFonts w:ascii="Arial" w:hAnsi="Arial" w:cs="Arial"/>
                <w:color w:val="151515"/>
                <w:sz w:val="21"/>
                <w:szCs w:val="21"/>
              </w:rPr>
            </w:pPr>
            <w:r w:rsidRPr="00320A3F">
              <w:t xml:space="preserve">Отчет </w:t>
            </w:r>
            <w:proofErr w:type="spellStart"/>
            <w:r w:rsidRPr="00320A3F">
              <w:t>акима</w:t>
            </w:r>
            <w:proofErr w:type="spellEnd"/>
            <w:r w:rsidRPr="00320A3F">
              <w:t xml:space="preserve"> г. Степняк</w:t>
            </w:r>
            <w:r>
              <w:t xml:space="preserve"> о  </w:t>
            </w:r>
            <w:r w:rsidRPr="00021B26">
              <w:rPr>
                <w:rFonts w:ascii="Arial" w:hAnsi="Arial" w:cs="Arial"/>
                <w:color w:val="151515"/>
                <w:sz w:val="21"/>
                <w:szCs w:val="21"/>
              </w:rPr>
              <w:t xml:space="preserve"> выполнении возложенных на него функций </w:t>
            </w:r>
            <w:r>
              <w:rPr>
                <w:rFonts w:ascii="Arial" w:hAnsi="Arial" w:cs="Arial"/>
                <w:color w:val="151515"/>
                <w:sz w:val="21"/>
                <w:szCs w:val="21"/>
              </w:rPr>
              <w:t xml:space="preserve"> </w:t>
            </w:r>
          </w:p>
          <w:p w:rsidR="00AE44F2" w:rsidRPr="001155C0" w:rsidRDefault="00AE44F2" w:rsidP="00537548">
            <w:pPr>
              <w:spacing w:before="100" w:beforeAutospacing="1" w:after="100" w:afterAutospacing="1"/>
            </w:pPr>
          </w:p>
        </w:tc>
        <w:tc>
          <w:tcPr>
            <w:tcW w:w="1835" w:type="dxa"/>
          </w:tcPr>
          <w:p w:rsidR="00AE44F2" w:rsidRPr="001155C0" w:rsidRDefault="00AE44F2" w:rsidP="00537548">
            <w:pPr>
              <w:spacing w:before="100" w:beforeAutospacing="1" w:after="100" w:afterAutospacing="1"/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681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</w:p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Куртабиева Г.А.</w:t>
            </w:r>
          </w:p>
        </w:tc>
      </w:tr>
      <w:tr w:rsidR="00AE44F2" w:rsidTr="00537548">
        <w:tc>
          <w:tcPr>
            <w:tcW w:w="836" w:type="dxa"/>
          </w:tcPr>
          <w:p w:rsidR="00AE44F2" w:rsidRDefault="00AE44F2" w:rsidP="00537548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5546" w:type="dxa"/>
          </w:tcPr>
          <w:p w:rsidR="00AE44F2" w:rsidRPr="00BA08B4" w:rsidRDefault="00AE44F2" w:rsidP="00537548">
            <w:pPr>
              <w:jc w:val="both"/>
              <w:rPr>
                <w:color w:val="000000" w:themeColor="text1"/>
                <w:szCs w:val="28"/>
              </w:rPr>
            </w:pPr>
            <w:r w:rsidRPr="00BA08B4">
              <w:rPr>
                <w:color w:val="000000" w:themeColor="text1"/>
                <w:szCs w:val="28"/>
                <w:lang w:val="kk-KZ"/>
              </w:rPr>
              <w:t>О состоянии и мерах совершенствования деятельности учреждений культуры района.</w:t>
            </w:r>
            <w:r w:rsidRPr="00BA08B4">
              <w:rPr>
                <w:color w:val="000000" w:themeColor="text1"/>
                <w:szCs w:val="28"/>
              </w:rPr>
              <w:t xml:space="preserve">              </w:t>
            </w:r>
          </w:p>
          <w:p w:rsidR="00AE44F2" w:rsidRDefault="00AE44F2" w:rsidP="00537548">
            <w:pPr>
              <w:pStyle w:val="a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  <w:p w:rsidR="00AE44F2" w:rsidRDefault="00AE44F2" w:rsidP="00537548">
            <w:pPr>
              <w:widowControl w:val="0"/>
              <w:pBdr>
                <w:bottom w:val="single" w:sz="4" w:space="21" w:color="FFFFFF"/>
              </w:pBdr>
              <w:tabs>
                <w:tab w:val="left" w:pos="0"/>
                <w:tab w:val="left" w:pos="1418"/>
                <w:tab w:val="left" w:pos="1843"/>
              </w:tabs>
              <w:jc w:val="both"/>
            </w:pP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март  </w:t>
            </w:r>
          </w:p>
        </w:tc>
        <w:tc>
          <w:tcPr>
            <w:tcW w:w="2681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Члены </w:t>
            </w:r>
            <w:r w:rsidRPr="009542A3">
              <w:rPr>
                <w:lang w:val="kk-KZ"/>
              </w:rPr>
              <w:t>Общественного совета</w:t>
            </w:r>
            <w:r>
              <w:rPr>
                <w:lang w:val="kk-KZ"/>
              </w:rPr>
              <w:t xml:space="preserve"> </w:t>
            </w:r>
          </w:p>
          <w:p w:rsidR="00AE44F2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>Сыздыков Е.С.</w:t>
            </w:r>
          </w:p>
          <w:p w:rsidR="00AE44F2" w:rsidRPr="009542A3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>Устьянцев В.В.</w:t>
            </w:r>
          </w:p>
        </w:tc>
      </w:tr>
      <w:tr w:rsidR="00AE44F2" w:rsidRPr="00F94F35" w:rsidTr="00537548">
        <w:trPr>
          <w:trHeight w:val="1230"/>
        </w:trPr>
        <w:tc>
          <w:tcPr>
            <w:tcW w:w="836" w:type="dxa"/>
          </w:tcPr>
          <w:p w:rsidR="00AE44F2" w:rsidRPr="004D0CE7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Pr="004D0CE7">
              <w:rPr>
                <w:lang w:val="kk-KZ"/>
              </w:rPr>
              <w:t>11</w:t>
            </w:r>
          </w:p>
        </w:tc>
        <w:tc>
          <w:tcPr>
            <w:tcW w:w="5546" w:type="dxa"/>
          </w:tcPr>
          <w:p w:rsidR="00AE44F2" w:rsidRPr="002254BA" w:rsidRDefault="00AE44F2" w:rsidP="00537548">
            <w:pPr>
              <w:tabs>
                <w:tab w:val="left" w:pos="284"/>
                <w:tab w:val="left" w:pos="851"/>
              </w:tabs>
              <w:jc w:val="both"/>
              <w:rPr>
                <w:szCs w:val="28"/>
              </w:rPr>
            </w:pPr>
            <w:r w:rsidRPr="002254BA">
              <w:rPr>
                <w:color w:val="151515"/>
                <w:shd w:val="clear" w:color="auto" w:fill="FFFFFF"/>
              </w:rPr>
              <w:t xml:space="preserve">Отчет </w:t>
            </w:r>
            <w:r>
              <w:rPr>
                <w:color w:val="151515"/>
                <w:shd w:val="clear" w:color="auto" w:fill="FFFFFF"/>
              </w:rPr>
              <w:t xml:space="preserve">председателя   </w:t>
            </w:r>
            <w:r w:rsidRPr="002254BA">
              <w:rPr>
                <w:color w:val="151515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51515"/>
                <w:shd w:val="clear" w:color="auto" w:fill="FFFFFF"/>
              </w:rPr>
              <w:t>маслихата</w:t>
            </w:r>
            <w:proofErr w:type="spellEnd"/>
            <w:r>
              <w:rPr>
                <w:color w:val="151515"/>
                <w:shd w:val="clear" w:color="auto" w:fill="FFFFFF"/>
              </w:rPr>
              <w:t xml:space="preserve"> района </w:t>
            </w:r>
            <w:proofErr w:type="spellStart"/>
            <w:r>
              <w:rPr>
                <w:color w:val="151515"/>
                <w:shd w:val="clear" w:color="auto" w:fill="FFFFFF"/>
              </w:rPr>
              <w:t>Биржан</w:t>
            </w:r>
            <w:proofErr w:type="spellEnd"/>
            <w:r>
              <w:rPr>
                <w:color w:val="151515"/>
                <w:shd w:val="clear" w:color="auto" w:fill="FFFFFF"/>
              </w:rPr>
              <w:t xml:space="preserve"> сал  </w:t>
            </w:r>
            <w:r w:rsidRPr="002254BA">
              <w:rPr>
                <w:color w:val="151515"/>
                <w:shd w:val="clear" w:color="auto" w:fill="FFFFFF"/>
              </w:rPr>
              <w:t xml:space="preserve"> </w:t>
            </w:r>
            <w:r>
              <w:rPr>
                <w:color w:val="151515"/>
                <w:shd w:val="clear" w:color="auto" w:fill="FFFFFF"/>
              </w:rPr>
              <w:t xml:space="preserve"> </w:t>
            </w:r>
            <w:r w:rsidRPr="002254BA">
              <w:rPr>
                <w:color w:val="151515"/>
                <w:shd w:val="clear" w:color="auto" w:fill="FFFFFF"/>
              </w:rPr>
              <w:t xml:space="preserve"> о проделанной работе.   </w:t>
            </w:r>
            <w:r w:rsidRPr="002254BA">
              <w:rPr>
                <w:rFonts w:ascii="Arial" w:hAnsi="Arial" w:cs="Arial"/>
                <w:color w:val="151515"/>
                <w:shd w:val="clear" w:color="auto" w:fill="FFFFFF"/>
              </w:rPr>
              <w:t xml:space="preserve"> </w:t>
            </w:r>
          </w:p>
          <w:p w:rsidR="00AE44F2" w:rsidRPr="002254BA" w:rsidRDefault="00AE44F2" w:rsidP="00537548">
            <w:pPr>
              <w:jc w:val="both"/>
              <w:rPr>
                <w:color w:val="151515"/>
              </w:rPr>
            </w:pP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март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 Куртабиева Г.А.</w:t>
            </w:r>
          </w:p>
        </w:tc>
      </w:tr>
      <w:tr w:rsidR="00AE44F2" w:rsidRPr="00F94F35" w:rsidTr="00537548">
        <w:trPr>
          <w:trHeight w:val="1230"/>
        </w:trPr>
        <w:tc>
          <w:tcPr>
            <w:tcW w:w="836" w:type="dxa"/>
          </w:tcPr>
          <w:p w:rsidR="00AE44F2" w:rsidRPr="004D0CE7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Pr="004D0CE7">
              <w:rPr>
                <w:lang w:val="kk-KZ"/>
              </w:rPr>
              <w:t>12</w:t>
            </w:r>
          </w:p>
        </w:tc>
        <w:tc>
          <w:tcPr>
            <w:tcW w:w="5546" w:type="dxa"/>
          </w:tcPr>
          <w:p w:rsidR="00AE44F2" w:rsidRDefault="00AE44F2" w:rsidP="00537548">
            <w:pPr>
              <w:spacing w:before="100" w:beforeAutospacing="1" w:after="100" w:afterAutospacing="1"/>
            </w:pPr>
            <w:r w:rsidRPr="00031415">
              <w:t xml:space="preserve">Отчет </w:t>
            </w:r>
            <w:proofErr w:type="spellStart"/>
            <w:r w:rsidRPr="00031415">
              <w:t>акима</w:t>
            </w:r>
            <w:proofErr w:type="spellEnd"/>
            <w:r w:rsidRPr="00031415">
              <w:t xml:space="preserve"> района </w:t>
            </w:r>
            <w:r>
              <w:t xml:space="preserve"> </w:t>
            </w:r>
            <w:r w:rsidRPr="006418B9">
              <w:t xml:space="preserve"> о</w:t>
            </w:r>
            <w:r>
              <w:t xml:space="preserve"> социально-экономическом развитии района  </w:t>
            </w:r>
          </w:p>
          <w:p w:rsidR="00AE44F2" w:rsidRPr="002254BA" w:rsidRDefault="00AE44F2" w:rsidP="00537548">
            <w:pPr>
              <w:tabs>
                <w:tab w:val="left" w:pos="284"/>
                <w:tab w:val="left" w:pos="851"/>
              </w:tabs>
              <w:jc w:val="both"/>
              <w:rPr>
                <w:color w:val="151515"/>
                <w:shd w:val="clear" w:color="auto" w:fill="FFFFFF"/>
              </w:rPr>
            </w:pPr>
          </w:p>
        </w:tc>
        <w:tc>
          <w:tcPr>
            <w:tcW w:w="1835" w:type="dxa"/>
          </w:tcPr>
          <w:p w:rsidR="00AE44F2" w:rsidRPr="001D4DA1" w:rsidRDefault="00AE44F2" w:rsidP="00537548">
            <w:pPr>
              <w:spacing w:before="100" w:beforeAutospacing="1" w:after="100" w:afterAutospacing="1"/>
              <w:jc w:val="center"/>
            </w:pPr>
            <w:r>
              <w:t>11 квартал   </w:t>
            </w:r>
            <w:r>
              <w:br/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 Куртабиева Г.А.</w:t>
            </w:r>
          </w:p>
        </w:tc>
      </w:tr>
      <w:tr w:rsidR="00AE44F2" w:rsidRPr="00F94F35" w:rsidTr="00537548">
        <w:trPr>
          <w:trHeight w:val="1230"/>
        </w:trPr>
        <w:tc>
          <w:tcPr>
            <w:tcW w:w="836" w:type="dxa"/>
          </w:tcPr>
          <w:p w:rsidR="00AE44F2" w:rsidRPr="00831FC2" w:rsidRDefault="00AE44F2" w:rsidP="00537548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546" w:type="dxa"/>
          </w:tcPr>
          <w:p w:rsidR="00AE44F2" w:rsidRPr="008478E4" w:rsidRDefault="00AE44F2" w:rsidP="00537548">
            <w:pPr>
              <w:spacing w:before="100" w:beforeAutospacing="1" w:after="100" w:afterAutospacing="1"/>
              <w:rPr>
                <w:i/>
                <w:iCs/>
              </w:rPr>
            </w:pPr>
            <w:r w:rsidRPr="00031415">
              <w:t>Обсуждение годового отчета об испо</w:t>
            </w:r>
            <w:r>
              <w:t xml:space="preserve">лнении районного бюджета за 2023 </w:t>
            </w:r>
            <w:r w:rsidRPr="00031415">
              <w:t>год </w:t>
            </w:r>
            <w:r w:rsidRPr="00031415">
              <w:rPr>
                <w:i/>
                <w:iCs/>
              </w:rPr>
              <w:t>(согласно Бюджетному Кодексу РК)</w:t>
            </w: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t>11 квартал   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 Куртабиева Г.А.</w:t>
            </w:r>
          </w:p>
        </w:tc>
      </w:tr>
      <w:tr w:rsidR="00AE44F2" w:rsidRPr="00F94F35" w:rsidTr="00537548">
        <w:trPr>
          <w:trHeight w:val="1230"/>
        </w:trPr>
        <w:tc>
          <w:tcPr>
            <w:tcW w:w="836" w:type="dxa"/>
          </w:tcPr>
          <w:p w:rsidR="00AE44F2" w:rsidRDefault="00AE44F2" w:rsidP="00537548"/>
          <w:p w:rsidR="00AE44F2" w:rsidRDefault="00AE44F2" w:rsidP="00537548"/>
          <w:p w:rsidR="00AE44F2" w:rsidRDefault="00AE44F2" w:rsidP="00537548"/>
          <w:p w:rsidR="00AE44F2" w:rsidRDefault="00AE44F2" w:rsidP="00537548">
            <w:r>
              <w:t xml:space="preserve">  14</w:t>
            </w:r>
          </w:p>
        </w:tc>
        <w:tc>
          <w:tcPr>
            <w:tcW w:w="5546" w:type="dxa"/>
          </w:tcPr>
          <w:p w:rsidR="00AE44F2" w:rsidRPr="00163626" w:rsidRDefault="00AE44F2" w:rsidP="00537548">
            <w:pPr>
              <w:spacing w:before="269" w:after="269"/>
              <w:rPr>
                <w:color w:val="151515"/>
              </w:rPr>
            </w:pPr>
            <w:r w:rsidRPr="008478E4">
              <w:rPr>
                <w:color w:val="151515"/>
              </w:rPr>
              <w:t xml:space="preserve">Заслушивание отчета руководителя местной </w:t>
            </w:r>
            <w:proofErr w:type="gramStart"/>
            <w:r w:rsidRPr="008478E4">
              <w:rPr>
                <w:color w:val="151515"/>
              </w:rPr>
              <w:t>полиции  района</w:t>
            </w:r>
            <w:proofErr w:type="gramEnd"/>
            <w:r w:rsidRPr="008478E4">
              <w:rPr>
                <w:color w:val="151515"/>
              </w:rPr>
              <w:t xml:space="preserve">  по вопросу «Об охране общественного порядка и осуществление общественного контроля города» и «Обеспечение законности и соблюдение прав и свобод граждан». </w:t>
            </w:r>
            <w:r>
              <w:rPr>
                <w:color w:val="151515"/>
              </w:rPr>
              <w:t xml:space="preserve"> </w:t>
            </w:r>
          </w:p>
        </w:tc>
        <w:tc>
          <w:tcPr>
            <w:tcW w:w="1835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 квартал</w:t>
            </w:r>
          </w:p>
        </w:tc>
        <w:tc>
          <w:tcPr>
            <w:tcW w:w="2681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 Куртабиева Г.А..</w:t>
            </w:r>
          </w:p>
        </w:tc>
      </w:tr>
      <w:tr w:rsidR="00AE44F2" w:rsidRPr="00F94F35" w:rsidTr="00537548">
        <w:trPr>
          <w:trHeight w:val="1230"/>
        </w:trPr>
        <w:tc>
          <w:tcPr>
            <w:tcW w:w="836" w:type="dxa"/>
          </w:tcPr>
          <w:p w:rsidR="00AE44F2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 xml:space="preserve">  15</w:t>
            </w:r>
            <w:r w:rsidRPr="008478E4">
              <w:rPr>
                <w:lang w:val="kk-KZ"/>
              </w:rPr>
              <w:t xml:space="preserve"> </w:t>
            </w:r>
          </w:p>
          <w:p w:rsidR="00AE44F2" w:rsidRPr="00B31AD3" w:rsidRDefault="00AE44F2" w:rsidP="00537548">
            <w:pPr>
              <w:rPr>
                <w:lang w:val="kk-KZ"/>
              </w:rPr>
            </w:pPr>
          </w:p>
        </w:tc>
        <w:tc>
          <w:tcPr>
            <w:tcW w:w="5546" w:type="dxa"/>
          </w:tcPr>
          <w:p w:rsidR="00AE44F2" w:rsidRPr="00C94E61" w:rsidRDefault="00AE44F2" w:rsidP="00537548">
            <w:pPr>
              <w:spacing w:before="269" w:after="269"/>
              <w:rPr>
                <w:rFonts w:ascii="Arial" w:hAnsi="Arial" w:cs="Arial"/>
                <w:color w:val="151515"/>
              </w:rPr>
            </w:pPr>
            <w:r>
              <w:rPr>
                <w:lang w:val="kk-KZ"/>
              </w:rPr>
              <w:t xml:space="preserve">О </w:t>
            </w:r>
            <w:r w:rsidRPr="00C94E61">
              <w:t xml:space="preserve"> деятельности ГУ «Отдел занятости и социальных программ   района</w:t>
            </w:r>
            <w:r w:rsidRPr="00C94E61">
              <w:rPr>
                <w:rFonts w:ascii="Arial" w:hAnsi="Arial" w:cs="Arial"/>
                <w:color w:val="151515"/>
              </w:rPr>
              <w:t xml:space="preserve">  </w:t>
            </w:r>
            <w:proofErr w:type="spellStart"/>
            <w:r w:rsidRPr="008478E4">
              <w:rPr>
                <w:color w:val="151515"/>
              </w:rPr>
              <w:t>Биржан</w:t>
            </w:r>
            <w:proofErr w:type="spellEnd"/>
            <w:r w:rsidRPr="008478E4">
              <w:rPr>
                <w:color w:val="151515"/>
              </w:rPr>
              <w:t xml:space="preserve"> сал»</w:t>
            </w:r>
            <w:r>
              <w:rPr>
                <w:color w:val="151515"/>
              </w:rPr>
              <w:t xml:space="preserve"> -</w:t>
            </w:r>
            <w:r w:rsidRPr="00C94E61">
              <w:rPr>
                <w:color w:val="151515"/>
              </w:rPr>
              <w:t>О проводимой работе в районе по  оказанию специальных социальных услуг на дому</w:t>
            </w:r>
          </w:p>
        </w:tc>
        <w:tc>
          <w:tcPr>
            <w:tcW w:w="1835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t xml:space="preserve">3 квартал   </w:t>
            </w:r>
          </w:p>
        </w:tc>
        <w:tc>
          <w:tcPr>
            <w:tcW w:w="2681" w:type="dxa"/>
          </w:tcPr>
          <w:p w:rsidR="00AE44F2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 xml:space="preserve"> Члены </w:t>
            </w:r>
            <w:r w:rsidRPr="009542A3">
              <w:rPr>
                <w:lang w:val="kk-KZ"/>
              </w:rPr>
              <w:t>Общественного совета</w:t>
            </w:r>
            <w:r>
              <w:rPr>
                <w:lang w:val="kk-KZ"/>
              </w:rPr>
              <w:t xml:space="preserve">   Сыздыков Е.С.</w:t>
            </w:r>
          </w:p>
          <w:p w:rsidR="00AE44F2" w:rsidRPr="00F94F35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Устьянцев В.В..</w:t>
            </w:r>
          </w:p>
        </w:tc>
      </w:tr>
      <w:tr w:rsidR="00AE44F2" w:rsidRPr="009542A3" w:rsidTr="00537548">
        <w:trPr>
          <w:trHeight w:val="1096"/>
        </w:trPr>
        <w:tc>
          <w:tcPr>
            <w:tcW w:w="836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</w:p>
          <w:p w:rsidR="00AE44F2" w:rsidRPr="001A50D8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546" w:type="dxa"/>
          </w:tcPr>
          <w:p w:rsidR="00AE44F2" w:rsidRPr="00676855" w:rsidRDefault="00AE44F2" w:rsidP="005375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О прводимой работе отделом ЖКХ по своевременной уплате жителями района арендной плате и платежей  за коммунальные услуги.  </w:t>
            </w:r>
          </w:p>
        </w:tc>
        <w:tc>
          <w:tcPr>
            <w:tcW w:w="1835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3 квартал 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 Куртабиева Г.А.. .</w:t>
            </w:r>
          </w:p>
        </w:tc>
      </w:tr>
      <w:tr w:rsidR="00AE44F2" w:rsidRPr="009542A3" w:rsidTr="00537548">
        <w:trPr>
          <w:trHeight w:val="1096"/>
        </w:trPr>
        <w:tc>
          <w:tcPr>
            <w:tcW w:w="836" w:type="dxa"/>
          </w:tcPr>
          <w:p w:rsidR="00AE44F2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 xml:space="preserve">   17</w:t>
            </w:r>
          </w:p>
        </w:tc>
        <w:tc>
          <w:tcPr>
            <w:tcW w:w="5546" w:type="dxa"/>
          </w:tcPr>
          <w:p w:rsidR="00AE44F2" w:rsidRPr="00654288" w:rsidRDefault="00AE44F2" w:rsidP="00537548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7C403C">
              <w:rPr>
                <w:lang w:val="kk-KZ"/>
              </w:rPr>
              <w:t>Отчет руководителя ГУ «Отдел жилищно-коммунального хозяйства, пассажирского транспорта, автомобильных дорог и жилищной инспекции «</w:t>
            </w:r>
            <w:r>
              <w:rPr>
                <w:lang w:val="kk-KZ"/>
              </w:rPr>
              <w:t xml:space="preserve"> </w:t>
            </w:r>
            <w:r w:rsidRPr="00BA08B4">
              <w:rPr>
                <w:color w:val="000000" w:themeColor="text1"/>
                <w:szCs w:val="28"/>
              </w:rPr>
              <w:t xml:space="preserve"> О подготовке объектов социального и культурного значения и жилого фонда района к отопительному сезону 2024-2025 годов</w:t>
            </w:r>
            <w:r w:rsidRPr="007C403C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35" w:type="dxa"/>
          </w:tcPr>
          <w:p w:rsidR="00AE44F2" w:rsidRPr="00654288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3 квартал  </w:t>
            </w:r>
          </w:p>
        </w:tc>
        <w:tc>
          <w:tcPr>
            <w:tcW w:w="2681" w:type="dxa"/>
          </w:tcPr>
          <w:p w:rsidR="00AE44F2" w:rsidRPr="00654288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Председатель и члены Общественного совета    </w:t>
            </w:r>
          </w:p>
        </w:tc>
      </w:tr>
      <w:tr w:rsidR="00AE44F2" w:rsidTr="00537548">
        <w:tc>
          <w:tcPr>
            <w:tcW w:w="836" w:type="dxa"/>
          </w:tcPr>
          <w:p w:rsidR="00AE44F2" w:rsidRPr="00031415" w:rsidRDefault="00AE44F2" w:rsidP="0053754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546" w:type="dxa"/>
            <w:vAlign w:val="center"/>
          </w:tcPr>
          <w:p w:rsidR="00AE44F2" w:rsidRPr="00C2788D" w:rsidRDefault="00AE44F2" w:rsidP="00537548">
            <w:pPr>
              <w:jc w:val="both"/>
              <w:rPr>
                <w:color w:val="000000" w:themeColor="text1"/>
                <w:szCs w:val="28"/>
              </w:rPr>
            </w:pPr>
            <w:r w:rsidRPr="00DC2093">
              <w:rPr>
                <w:bCs/>
                <w:szCs w:val="28"/>
              </w:rPr>
              <w:t xml:space="preserve">Отчет </w:t>
            </w:r>
            <w:proofErr w:type="spellStart"/>
            <w:r w:rsidRPr="00DC2093">
              <w:rPr>
                <w:bCs/>
                <w:szCs w:val="28"/>
              </w:rPr>
              <w:t>акима</w:t>
            </w:r>
            <w:proofErr w:type="spellEnd"/>
            <w:r w:rsidRPr="00DC2093">
              <w:rPr>
                <w:bCs/>
                <w:szCs w:val="28"/>
              </w:rPr>
              <w:t xml:space="preserve"> города Степняка «О ходе проведения работ по благоустройству, озеленению и санитарной очистке города Степняк». </w:t>
            </w:r>
          </w:p>
        </w:tc>
        <w:tc>
          <w:tcPr>
            <w:tcW w:w="1835" w:type="dxa"/>
          </w:tcPr>
          <w:p w:rsidR="00AE44F2" w:rsidRPr="008F7B9B" w:rsidRDefault="00AE44F2" w:rsidP="00537548">
            <w:r>
              <w:t xml:space="preserve">    4 квартал</w:t>
            </w:r>
          </w:p>
        </w:tc>
        <w:tc>
          <w:tcPr>
            <w:tcW w:w="2681" w:type="dxa"/>
          </w:tcPr>
          <w:p w:rsidR="00AE44F2" w:rsidRPr="009542A3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 Куртабиева Г.А..</w:t>
            </w:r>
          </w:p>
        </w:tc>
      </w:tr>
      <w:tr w:rsidR="00AE44F2" w:rsidTr="00537548">
        <w:tc>
          <w:tcPr>
            <w:tcW w:w="836" w:type="dxa"/>
          </w:tcPr>
          <w:p w:rsidR="00AE44F2" w:rsidRDefault="00AE44F2" w:rsidP="00537548">
            <w:pPr>
              <w:rPr>
                <w:lang w:val="kk-KZ"/>
              </w:rPr>
            </w:pPr>
            <w:r>
              <w:rPr>
                <w:lang w:val="kk-KZ"/>
              </w:rPr>
              <w:t xml:space="preserve"> 19</w:t>
            </w:r>
          </w:p>
        </w:tc>
        <w:tc>
          <w:tcPr>
            <w:tcW w:w="5546" w:type="dxa"/>
          </w:tcPr>
          <w:p w:rsidR="00AE44F2" w:rsidRPr="00297D38" w:rsidRDefault="00AE44F2" w:rsidP="0053754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97D38">
              <w:rPr>
                <w:color w:val="000000" w:themeColor="text1"/>
                <w:szCs w:val="28"/>
              </w:rPr>
              <w:t xml:space="preserve"> Предварительное рассмотрение и изучение проекта б</w:t>
            </w:r>
            <w:r>
              <w:rPr>
                <w:color w:val="000000" w:themeColor="text1"/>
                <w:szCs w:val="28"/>
              </w:rPr>
              <w:t xml:space="preserve">юджета района </w:t>
            </w:r>
            <w:proofErr w:type="spellStart"/>
            <w:r>
              <w:rPr>
                <w:color w:val="000000" w:themeColor="text1"/>
                <w:szCs w:val="28"/>
              </w:rPr>
              <w:t>Биржан</w:t>
            </w:r>
            <w:proofErr w:type="spellEnd"/>
            <w:r>
              <w:rPr>
                <w:color w:val="000000" w:themeColor="text1"/>
                <w:szCs w:val="28"/>
              </w:rPr>
              <w:t xml:space="preserve"> сал на 2025-2027</w:t>
            </w:r>
            <w:r w:rsidRPr="00297D38">
              <w:rPr>
                <w:color w:val="000000" w:themeColor="text1"/>
                <w:szCs w:val="28"/>
              </w:rPr>
              <w:t xml:space="preserve"> годы.</w:t>
            </w:r>
          </w:p>
          <w:p w:rsidR="00AE44F2" w:rsidRPr="00CA1663" w:rsidRDefault="00AE44F2" w:rsidP="00537548">
            <w:pPr>
              <w:tabs>
                <w:tab w:val="left" w:pos="180"/>
              </w:tabs>
              <w:jc w:val="both"/>
            </w:pPr>
          </w:p>
        </w:tc>
        <w:tc>
          <w:tcPr>
            <w:tcW w:w="1835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4 квартал </w:t>
            </w:r>
          </w:p>
        </w:tc>
        <w:tc>
          <w:tcPr>
            <w:tcW w:w="2681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советаКуртабиева Г.А..</w:t>
            </w:r>
          </w:p>
        </w:tc>
      </w:tr>
      <w:tr w:rsidR="00AE44F2" w:rsidTr="00537548">
        <w:tc>
          <w:tcPr>
            <w:tcW w:w="836" w:type="dxa"/>
          </w:tcPr>
          <w:p w:rsidR="00AE44F2" w:rsidRPr="000D5FE2" w:rsidRDefault="00AE44F2" w:rsidP="00537548">
            <w:r>
              <w:t xml:space="preserve"> 20</w:t>
            </w:r>
          </w:p>
        </w:tc>
        <w:tc>
          <w:tcPr>
            <w:tcW w:w="5546" w:type="dxa"/>
          </w:tcPr>
          <w:p w:rsidR="00AE44F2" w:rsidRPr="008478E4" w:rsidRDefault="00AE44F2" w:rsidP="00537548">
            <w:pPr>
              <w:tabs>
                <w:tab w:val="left" w:pos="180"/>
              </w:tabs>
              <w:jc w:val="both"/>
              <w:rPr>
                <w:rStyle w:val="a6"/>
                <w:b w:val="0"/>
              </w:rPr>
            </w:pPr>
            <w:r w:rsidRPr="008478E4">
              <w:rPr>
                <w:rStyle w:val="a6"/>
                <w:b w:val="0"/>
              </w:rPr>
              <w:t>Подведение итогов работы Об</w:t>
            </w:r>
            <w:r>
              <w:rPr>
                <w:rStyle w:val="a6"/>
                <w:b w:val="0"/>
              </w:rPr>
              <w:t xml:space="preserve">щественного совета за 2023 года </w:t>
            </w:r>
            <w:proofErr w:type="gramStart"/>
            <w:r>
              <w:rPr>
                <w:rStyle w:val="a6"/>
                <w:b w:val="0"/>
              </w:rPr>
              <w:t>( отчет</w:t>
            </w:r>
            <w:proofErr w:type="gramEnd"/>
            <w:r>
              <w:rPr>
                <w:rStyle w:val="a6"/>
                <w:b w:val="0"/>
              </w:rPr>
              <w:t>).</w:t>
            </w:r>
          </w:p>
          <w:p w:rsidR="00AE44F2" w:rsidRPr="008478E4" w:rsidRDefault="00AE44F2" w:rsidP="00537548">
            <w:pPr>
              <w:spacing w:before="269" w:after="269"/>
              <w:rPr>
                <w:color w:val="151515"/>
              </w:rPr>
            </w:pPr>
            <w:r w:rsidRPr="000F7FE5">
              <w:rPr>
                <w:color w:val="151515"/>
              </w:rPr>
              <w:lastRenderedPageBreak/>
              <w:t>Подготовка информации о деятельности Общественного совета за 2024 год</w:t>
            </w:r>
            <w:r>
              <w:rPr>
                <w:color w:val="151515"/>
              </w:rPr>
              <w:t>.</w:t>
            </w:r>
            <w:r w:rsidRPr="000F7FE5">
              <w:rPr>
                <w:color w:val="151515"/>
              </w:rPr>
              <w:t xml:space="preserve"> </w:t>
            </w:r>
            <w:r>
              <w:rPr>
                <w:color w:val="151515"/>
              </w:rPr>
              <w:t xml:space="preserve"> </w:t>
            </w:r>
            <w:r w:rsidRPr="00B65163">
              <w:rPr>
                <w:bCs/>
              </w:rPr>
              <w:t xml:space="preserve"> Публикация в СМИ, </w:t>
            </w:r>
            <w:proofErr w:type="spellStart"/>
            <w:r w:rsidRPr="00B65163">
              <w:rPr>
                <w:bCs/>
              </w:rPr>
              <w:t>соцсетях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35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bCs/>
              </w:rPr>
              <w:lastRenderedPageBreak/>
              <w:t xml:space="preserve"> </w:t>
            </w:r>
            <w:proofErr w:type="gramStart"/>
            <w:r>
              <w:rPr>
                <w:bCs/>
              </w:rPr>
              <w:t>декабрь</w:t>
            </w:r>
            <w:proofErr w:type="gramEnd"/>
          </w:p>
        </w:tc>
        <w:tc>
          <w:tcPr>
            <w:tcW w:w="2681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Секретарь Общественного совета Черненко С.Г.</w:t>
            </w:r>
          </w:p>
        </w:tc>
      </w:tr>
      <w:tr w:rsidR="00AE44F2" w:rsidTr="00537548">
        <w:tc>
          <w:tcPr>
            <w:tcW w:w="836" w:type="dxa"/>
          </w:tcPr>
          <w:p w:rsidR="00AE44F2" w:rsidRPr="000D5FE2" w:rsidRDefault="00AE44F2" w:rsidP="00537548">
            <w:r>
              <w:lastRenderedPageBreak/>
              <w:t xml:space="preserve"> 21</w:t>
            </w:r>
          </w:p>
        </w:tc>
        <w:tc>
          <w:tcPr>
            <w:tcW w:w="5546" w:type="dxa"/>
          </w:tcPr>
          <w:p w:rsidR="00AE44F2" w:rsidRPr="00002E3C" w:rsidRDefault="00AE44F2" w:rsidP="00537548">
            <w:pPr>
              <w:tabs>
                <w:tab w:val="left" w:pos="180"/>
              </w:tabs>
              <w:jc w:val="both"/>
              <w:rPr>
                <w:color w:val="000000"/>
                <w:szCs w:val="25"/>
              </w:rPr>
            </w:pPr>
            <w:r w:rsidRPr="0041119A">
              <w:rPr>
                <w:color w:val="151515"/>
              </w:rPr>
              <w:t>Совместный выезд с ответственными</w:t>
            </w:r>
            <w:r>
              <w:rPr>
                <w:color w:val="151515"/>
              </w:rPr>
              <w:t xml:space="preserve"> </w:t>
            </w:r>
            <w:proofErr w:type="gramStart"/>
            <w:r>
              <w:rPr>
                <w:color w:val="151515"/>
              </w:rPr>
              <w:t>лицами  государственных</w:t>
            </w:r>
            <w:proofErr w:type="gramEnd"/>
            <w:r>
              <w:rPr>
                <w:color w:val="151515"/>
              </w:rPr>
              <w:t xml:space="preserve">  органов  и организаций </w:t>
            </w:r>
            <w:r w:rsidRPr="0041119A">
              <w:rPr>
                <w:color w:val="151515"/>
              </w:rPr>
              <w:t xml:space="preserve"> по вопросам проведение общественного мониторинга за строительством</w:t>
            </w:r>
            <w:r w:rsidRPr="00021B26">
              <w:rPr>
                <w:rFonts w:ascii="Arial" w:hAnsi="Arial" w:cs="Arial"/>
                <w:color w:val="151515"/>
                <w:sz w:val="21"/>
                <w:szCs w:val="21"/>
              </w:rPr>
              <w:t xml:space="preserve"> </w:t>
            </w:r>
            <w:r w:rsidRPr="00882993">
              <w:rPr>
                <w:color w:val="151515"/>
              </w:rPr>
              <w:t xml:space="preserve">улично-дорожной сети в городе Степняк </w:t>
            </w:r>
            <w:r w:rsidRPr="00882993">
              <w:rPr>
                <w:b/>
              </w:rPr>
              <w:t xml:space="preserve"> </w:t>
            </w:r>
            <w:r w:rsidRPr="00882993">
              <w:t xml:space="preserve">и </w:t>
            </w:r>
            <w:proofErr w:type="spellStart"/>
            <w:r w:rsidRPr="00882993">
              <w:t>благоустройсво</w:t>
            </w:r>
            <w:r>
              <w:t>м</w:t>
            </w:r>
            <w:proofErr w:type="spellEnd"/>
            <w:r>
              <w:t xml:space="preserve"> </w:t>
            </w:r>
            <w:r w:rsidRPr="00882993">
              <w:t xml:space="preserve"> дворовых территорий</w:t>
            </w:r>
          </w:p>
        </w:tc>
        <w:tc>
          <w:tcPr>
            <w:tcW w:w="1835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В течении года </w:t>
            </w:r>
          </w:p>
        </w:tc>
        <w:tc>
          <w:tcPr>
            <w:tcW w:w="2681" w:type="dxa"/>
          </w:tcPr>
          <w:p w:rsidR="00AE44F2" w:rsidRDefault="00AE44F2" w:rsidP="005375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Председатель и члены  Общественного совета  </w:t>
            </w:r>
          </w:p>
        </w:tc>
      </w:tr>
    </w:tbl>
    <w:p w:rsidR="00AE44F2" w:rsidRDefault="00AE44F2" w:rsidP="00AE44F2"/>
    <w:p w:rsidR="00AE44F2" w:rsidRDefault="00AE44F2" w:rsidP="00AE44F2"/>
    <w:p w:rsidR="00AE44F2" w:rsidRDefault="00AE44F2" w:rsidP="00AE44F2"/>
    <w:p w:rsidR="00AE44F2" w:rsidRDefault="00AE44F2" w:rsidP="00AE44F2"/>
    <w:p w:rsidR="00AE44F2" w:rsidRDefault="00AE44F2" w:rsidP="00AE44F2"/>
    <w:p w:rsidR="00AE44F2" w:rsidRDefault="00AE44F2" w:rsidP="00AE44F2"/>
    <w:p w:rsidR="00AE44F2" w:rsidRDefault="00AE44F2" w:rsidP="00AE44F2"/>
    <w:p w:rsidR="00AE44F2" w:rsidRDefault="00AE44F2" w:rsidP="00AE44F2"/>
    <w:p w:rsidR="00AE44F2" w:rsidRDefault="00AE44F2" w:rsidP="00AE44F2"/>
    <w:p w:rsidR="00AE44F2" w:rsidRDefault="00AE44F2" w:rsidP="00AE44F2"/>
    <w:p w:rsidR="00AE44F2" w:rsidRDefault="00AE44F2" w:rsidP="00AE44F2"/>
    <w:p w:rsidR="00403F55" w:rsidRDefault="00403F55"/>
    <w:sectPr w:rsidR="00403F55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2543"/>
    <w:multiLevelType w:val="hybridMultilevel"/>
    <w:tmpl w:val="43AA1F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B"/>
    <w:rsid w:val="00403F55"/>
    <w:rsid w:val="00557654"/>
    <w:rsid w:val="00AE44F2"/>
    <w:rsid w:val="00B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EFC1-4D2F-4DC3-90FA-635F0FA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4F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No Spacing"/>
    <w:uiPriority w:val="1"/>
    <w:qFormat/>
    <w:rsid w:val="00AE44F2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Strong"/>
    <w:basedOn w:val="a0"/>
    <w:uiPriority w:val="22"/>
    <w:qFormat/>
    <w:rsid w:val="00AE4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2024-02-23T03:25:00Z</dcterms:created>
  <dcterms:modified xsi:type="dcterms:W3CDTF">2024-02-23T03:27:00Z</dcterms:modified>
</cp:coreProperties>
</file>