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1" w:rsidRPr="00C1129F" w:rsidRDefault="006A6841" w:rsidP="006A6841">
      <w:pPr>
        <w:ind w:left="2832" w:firstLine="708"/>
        <w:jc w:val="both"/>
        <w:rPr>
          <w:b/>
          <w:sz w:val="28"/>
          <w:szCs w:val="28"/>
          <w:lang w:val="kk-KZ" w:eastAsia="en-US"/>
        </w:rPr>
      </w:pPr>
      <w:r w:rsidRPr="001108B5">
        <w:rPr>
          <w:b/>
          <w:sz w:val="28"/>
          <w:szCs w:val="28"/>
          <w:lang w:val="kk-KZ" w:eastAsia="en-US"/>
        </w:rPr>
        <w:t xml:space="preserve">ПРОТОКОЛ </w:t>
      </w:r>
      <w:r w:rsidR="00C1129F">
        <w:rPr>
          <w:b/>
          <w:sz w:val="28"/>
          <w:szCs w:val="28"/>
          <w:lang w:eastAsia="en-US"/>
        </w:rPr>
        <w:t xml:space="preserve">№ </w:t>
      </w:r>
      <w:r w:rsidR="003A2DA2">
        <w:rPr>
          <w:b/>
          <w:sz w:val="28"/>
          <w:szCs w:val="28"/>
          <w:lang w:val="kk-KZ" w:eastAsia="en-US"/>
        </w:rPr>
        <w:t>2</w:t>
      </w:r>
    </w:p>
    <w:p w:rsidR="006A6841" w:rsidRPr="00600F3E" w:rsidRDefault="00B41E5F" w:rsidP="00586DF2">
      <w:pPr>
        <w:jc w:val="center"/>
        <w:rPr>
          <w:b/>
          <w:sz w:val="28"/>
          <w:szCs w:val="28"/>
          <w:lang w:val="kk-KZ" w:eastAsia="en-US"/>
        </w:rPr>
      </w:pPr>
      <w:proofErr w:type="gramStart"/>
      <w:r>
        <w:rPr>
          <w:b/>
          <w:sz w:val="28"/>
          <w:szCs w:val="28"/>
          <w:lang w:val="en-US" w:eastAsia="en-US"/>
        </w:rPr>
        <w:t>c</w:t>
      </w:r>
      <w:proofErr w:type="spellStart"/>
      <w:r w:rsidR="00586DF2">
        <w:rPr>
          <w:b/>
          <w:sz w:val="28"/>
          <w:szCs w:val="28"/>
          <w:lang w:eastAsia="en-US"/>
        </w:rPr>
        <w:t>овместно</w:t>
      </w:r>
      <w:proofErr w:type="spellEnd"/>
      <w:r>
        <w:rPr>
          <w:b/>
          <w:sz w:val="28"/>
          <w:szCs w:val="28"/>
          <w:lang w:val="kk-KZ" w:eastAsia="en-US"/>
        </w:rPr>
        <w:t>го</w:t>
      </w:r>
      <w:proofErr w:type="gramEnd"/>
      <w:r w:rsidR="00586DF2">
        <w:rPr>
          <w:b/>
          <w:sz w:val="28"/>
          <w:szCs w:val="28"/>
          <w:lang w:eastAsia="en-US"/>
        </w:rPr>
        <w:t xml:space="preserve"> </w:t>
      </w:r>
      <w:proofErr w:type="spellStart"/>
      <w:r w:rsidR="00586DF2">
        <w:rPr>
          <w:b/>
          <w:sz w:val="28"/>
          <w:szCs w:val="28"/>
          <w:lang w:eastAsia="en-US"/>
        </w:rPr>
        <w:t>заседани</w:t>
      </w:r>
      <w:proofErr w:type="spellEnd"/>
      <w:r>
        <w:rPr>
          <w:b/>
          <w:sz w:val="28"/>
          <w:szCs w:val="28"/>
          <w:lang w:val="kk-KZ" w:eastAsia="en-US"/>
        </w:rPr>
        <w:t>я</w:t>
      </w:r>
      <w:r w:rsidR="00586DF2">
        <w:rPr>
          <w:b/>
          <w:sz w:val="28"/>
          <w:szCs w:val="28"/>
          <w:lang w:eastAsia="en-US"/>
        </w:rPr>
        <w:t xml:space="preserve"> Общественного совета и </w:t>
      </w:r>
      <w:r w:rsidR="00600F3E">
        <w:rPr>
          <w:b/>
          <w:sz w:val="28"/>
          <w:szCs w:val="28"/>
          <w:lang w:val="kk-KZ" w:eastAsia="en-US"/>
        </w:rPr>
        <w:t>депутатского корпуса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eastAsia="en-US"/>
        </w:rPr>
      </w:pPr>
    </w:p>
    <w:p w:rsidR="00341E83" w:rsidRDefault="00341E83" w:rsidP="00B41E5F">
      <w:pPr>
        <w:tabs>
          <w:tab w:val="left" w:pos="6990"/>
        </w:tabs>
        <w:jc w:val="both"/>
        <w:rPr>
          <w:sz w:val="28"/>
          <w:szCs w:val="28"/>
          <w:lang w:val="kk-KZ" w:eastAsia="en-US"/>
        </w:rPr>
      </w:pPr>
    </w:p>
    <w:p w:rsidR="00B41E5F" w:rsidRPr="00B41E5F" w:rsidRDefault="00B41E5F" w:rsidP="00B41E5F">
      <w:pPr>
        <w:tabs>
          <w:tab w:val="left" w:pos="6990"/>
        </w:tabs>
        <w:jc w:val="both"/>
        <w:rPr>
          <w:sz w:val="28"/>
          <w:szCs w:val="28"/>
          <w:lang w:val="kk-KZ" w:eastAsia="en-US"/>
        </w:rPr>
      </w:pPr>
      <w:r w:rsidRPr="00B41E5F">
        <w:rPr>
          <w:sz w:val="28"/>
          <w:szCs w:val="28"/>
          <w:lang w:val="kk-KZ" w:eastAsia="en-US"/>
        </w:rPr>
        <w:t xml:space="preserve">село Астраханка </w:t>
      </w:r>
      <w:r w:rsidRPr="00B41E5F">
        <w:rPr>
          <w:sz w:val="28"/>
          <w:szCs w:val="28"/>
          <w:lang w:val="kk-KZ" w:eastAsia="en-US"/>
        </w:rPr>
        <w:tab/>
        <w:t>7 февраля 2024 года</w:t>
      </w:r>
    </w:p>
    <w:p w:rsidR="00B41E5F" w:rsidRDefault="00B41E5F" w:rsidP="006A6841">
      <w:pPr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>15-00 ч.</w:t>
      </w:r>
    </w:p>
    <w:p w:rsidR="00B41E5F" w:rsidRDefault="00B41E5F" w:rsidP="006A6841">
      <w:pPr>
        <w:jc w:val="both"/>
        <w:rPr>
          <w:sz w:val="28"/>
          <w:szCs w:val="28"/>
          <w:lang w:val="kk-KZ" w:eastAsia="en-US"/>
        </w:rPr>
      </w:pPr>
    </w:p>
    <w:p w:rsidR="006A6841" w:rsidRPr="006A6841" w:rsidRDefault="00B41E5F" w:rsidP="006A6841">
      <w:pPr>
        <w:jc w:val="both"/>
        <w:rPr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>Местонахождение</w:t>
      </w:r>
      <w:r w:rsidR="006A6841" w:rsidRPr="006A6841">
        <w:rPr>
          <w:b/>
          <w:sz w:val="28"/>
          <w:szCs w:val="28"/>
          <w:lang w:eastAsia="en-US"/>
        </w:rPr>
        <w:t>:</w:t>
      </w:r>
      <w:r w:rsidR="006A6841" w:rsidRPr="006A6841">
        <w:rPr>
          <w:sz w:val="28"/>
          <w:szCs w:val="28"/>
          <w:lang w:eastAsia="en-US"/>
        </w:rPr>
        <w:t xml:space="preserve"> с. Астраханка, ул. </w:t>
      </w:r>
      <w:proofErr w:type="spellStart"/>
      <w:r w:rsidR="006A6841" w:rsidRPr="006A6841">
        <w:rPr>
          <w:sz w:val="28"/>
          <w:szCs w:val="28"/>
          <w:lang w:eastAsia="en-US"/>
        </w:rPr>
        <w:t>Аль-Фараби</w:t>
      </w:r>
      <w:proofErr w:type="spellEnd"/>
      <w:r w:rsidR="006A6841" w:rsidRPr="006A6841">
        <w:rPr>
          <w:sz w:val="28"/>
          <w:szCs w:val="28"/>
          <w:lang w:eastAsia="en-US"/>
        </w:rPr>
        <w:t xml:space="preserve">, 50, Астраханский районный </w:t>
      </w:r>
      <w:proofErr w:type="spellStart"/>
      <w:r w:rsidR="006A6841" w:rsidRPr="006A6841">
        <w:rPr>
          <w:sz w:val="28"/>
          <w:szCs w:val="28"/>
          <w:lang w:eastAsia="en-US"/>
        </w:rPr>
        <w:t>маслихат</w:t>
      </w:r>
      <w:proofErr w:type="spellEnd"/>
    </w:p>
    <w:p w:rsidR="001C2D89" w:rsidRPr="00B41E5F" w:rsidRDefault="006A6841" w:rsidP="001C2D8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D89">
        <w:rPr>
          <w:rFonts w:ascii="Times New Roman" w:hAnsi="Times New Roman" w:cs="Times New Roman"/>
          <w:b/>
          <w:sz w:val="28"/>
          <w:szCs w:val="28"/>
          <w:lang w:val="kk-KZ"/>
        </w:rPr>
        <w:t>Приглашенные:</w:t>
      </w:r>
      <w:r w:rsidRPr="006A6841">
        <w:rPr>
          <w:sz w:val="28"/>
          <w:szCs w:val="28"/>
          <w:lang w:val="kk-KZ"/>
        </w:rPr>
        <w:t xml:space="preserve"> </w:t>
      </w:r>
      <w:r w:rsidR="001C2D89" w:rsidRPr="00513011">
        <w:rPr>
          <w:rFonts w:ascii="Times New Roman" w:hAnsi="Times New Roman" w:cs="Times New Roman"/>
          <w:sz w:val="28"/>
          <w:szCs w:val="28"/>
        </w:rPr>
        <w:t xml:space="preserve">Члены общественного совета, депутаты районного </w:t>
      </w:r>
      <w:proofErr w:type="spellStart"/>
      <w:r w:rsidR="001C2D89" w:rsidRPr="0051301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1C2D89" w:rsidRPr="00513011">
        <w:rPr>
          <w:rFonts w:ascii="Times New Roman" w:hAnsi="Times New Roman" w:cs="Times New Roman"/>
          <w:sz w:val="28"/>
          <w:szCs w:val="28"/>
        </w:rPr>
        <w:t>, председа</w:t>
      </w:r>
      <w:r w:rsidR="00227833">
        <w:rPr>
          <w:rFonts w:ascii="Times New Roman" w:hAnsi="Times New Roman" w:cs="Times New Roman"/>
          <w:sz w:val="28"/>
          <w:szCs w:val="28"/>
        </w:rPr>
        <w:t>тель районного филиала партии "</w:t>
      </w:r>
      <w:r w:rsidR="00EB6E16">
        <w:rPr>
          <w:rFonts w:ascii="Times New Roman" w:hAnsi="Times New Roman" w:cs="Times New Roman"/>
          <w:sz w:val="28"/>
          <w:szCs w:val="28"/>
        </w:rPr>
        <w:t>Аманат"</w:t>
      </w:r>
      <w:r w:rsidR="00B41E5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B6E16">
        <w:rPr>
          <w:rFonts w:ascii="Times New Roman" w:hAnsi="Times New Roman" w:cs="Times New Roman"/>
          <w:sz w:val="28"/>
          <w:szCs w:val="28"/>
        </w:rPr>
        <w:t xml:space="preserve"> руководитель отдела ЖКХ</w:t>
      </w:r>
      <w:r w:rsidR="00EB6E1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C2D89" w:rsidRPr="00513011">
        <w:rPr>
          <w:rFonts w:ascii="Times New Roman" w:hAnsi="Times New Roman" w:cs="Times New Roman"/>
          <w:sz w:val="28"/>
          <w:szCs w:val="28"/>
        </w:rPr>
        <w:t xml:space="preserve"> ПТ и АД района, </w:t>
      </w:r>
      <w:proofErr w:type="spellStart"/>
      <w:r w:rsidR="001C2D89" w:rsidRPr="00513011">
        <w:rPr>
          <w:rFonts w:ascii="Times New Roman" w:hAnsi="Times New Roman" w:cs="Times New Roman"/>
          <w:sz w:val="28"/>
          <w:szCs w:val="28"/>
        </w:rPr>
        <w:t>руковод</w:t>
      </w:r>
      <w:proofErr w:type="spellEnd"/>
      <w:r w:rsidR="00283FE3">
        <w:rPr>
          <w:rFonts w:ascii="Times New Roman" w:hAnsi="Times New Roman" w:cs="Times New Roman"/>
          <w:sz w:val="28"/>
          <w:szCs w:val="28"/>
          <w:lang w:val="kk-KZ"/>
        </w:rPr>
        <w:t xml:space="preserve">итель </w:t>
      </w:r>
      <w:r w:rsidR="001C2D89" w:rsidRPr="00513011">
        <w:rPr>
          <w:rFonts w:ascii="Times New Roman" w:hAnsi="Times New Roman" w:cs="Times New Roman"/>
          <w:sz w:val="28"/>
          <w:szCs w:val="28"/>
        </w:rPr>
        <w:t xml:space="preserve"> ГКП на ПХВ "</w:t>
      </w:r>
      <w:proofErr w:type="spellStart"/>
      <w:r w:rsidR="001C2D89" w:rsidRPr="00513011"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 w:rsidR="001C2D89" w:rsidRPr="00513011">
        <w:rPr>
          <w:rFonts w:ascii="Times New Roman" w:hAnsi="Times New Roman" w:cs="Times New Roman"/>
          <w:sz w:val="28"/>
          <w:szCs w:val="28"/>
        </w:rPr>
        <w:t>"</w:t>
      </w:r>
      <w:r w:rsidR="00B41E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41CF5" w:rsidRDefault="00A41CF5" w:rsidP="006A6841">
      <w:pPr>
        <w:jc w:val="both"/>
        <w:rPr>
          <w:sz w:val="28"/>
          <w:szCs w:val="28"/>
          <w:lang w:val="kk-KZ"/>
        </w:rPr>
      </w:pPr>
    </w:p>
    <w:p w:rsidR="00341E83" w:rsidRDefault="00341E83" w:rsidP="006A6841">
      <w:pPr>
        <w:jc w:val="both"/>
        <w:rPr>
          <w:sz w:val="28"/>
          <w:szCs w:val="28"/>
          <w:lang w:val="kk-KZ"/>
        </w:rPr>
      </w:pPr>
    </w:p>
    <w:p w:rsidR="00B41E5F" w:rsidRDefault="00B41E5F" w:rsidP="00341E83">
      <w:pPr>
        <w:ind w:firstLine="708"/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>Совместное заседание О</w:t>
      </w:r>
      <w:r w:rsidR="00D91581">
        <w:rPr>
          <w:sz w:val="28"/>
          <w:szCs w:val="28"/>
          <w:lang w:val="kk-KZ"/>
        </w:rPr>
        <w:t>бще</w:t>
      </w:r>
      <w:r>
        <w:rPr>
          <w:sz w:val="28"/>
          <w:szCs w:val="28"/>
          <w:lang w:val="kk-KZ"/>
        </w:rPr>
        <w:t>с</w:t>
      </w:r>
      <w:r w:rsidR="00D9158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венного совета и депутатского корпуса открывает и ведет председатель Общественного совета района Галинов Виталий Витальевич.</w:t>
      </w:r>
    </w:p>
    <w:p w:rsidR="00B41E5F" w:rsidRDefault="00B41E5F" w:rsidP="006A6841">
      <w:pPr>
        <w:jc w:val="both"/>
        <w:rPr>
          <w:sz w:val="28"/>
          <w:szCs w:val="28"/>
          <w:lang w:val="kk-KZ"/>
        </w:rPr>
      </w:pPr>
    </w:p>
    <w:p w:rsidR="00A41CF5" w:rsidRPr="00D91581" w:rsidRDefault="00D91581" w:rsidP="00D91581">
      <w:pPr>
        <w:jc w:val="both"/>
        <w:rPr>
          <w:color w:val="151515"/>
          <w:sz w:val="28"/>
          <w:szCs w:val="28"/>
          <w:lang w:val="kk-KZ"/>
        </w:rPr>
      </w:pPr>
      <w:r w:rsidRPr="00D91581">
        <w:rPr>
          <w:b/>
          <w:sz w:val="28"/>
          <w:szCs w:val="28"/>
          <w:u w:val="single"/>
          <w:lang w:val="kk-KZ"/>
        </w:rPr>
        <w:t>Галинов В.В.</w:t>
      </w:r>
      <w:r>
        <w:rPr>
          <w:b/>
          <w:sz w:val="28"/>
          <w:szCs w:val="28"/>
          <w:u w:val="single"/>
          <w:lang w:val="kk-KZ"/>
        </w:rPr>
        <w:t xml:space="preserve"> </w:t>
      </w:r>
      <w:r w:rsidR="00A41CF5" w:rsidRPr="00D91581">
        <w:rPr>
          <w:color w:val="151515"/>
          <w:sz w:val="28"/>
          <w:szCs w:val="28"/>
        </w:rPr>
        <w:t xml:space="preserve">На </w:t>
      </w:r>
      <w:r>
        <w:rPr>
          <w:color w:val="151515"/>
          <w:sz w:val="28"/>
          <w:szCs w:val="28"/>
          <w:lang w:val="kk-KZ"/>
        </w:rPr>
        <w:t xml:space="preserve">повестку дня </w:t>
      </w:r>
      <w:r>
        <w:rPr>
          <w:color w:val="000000" w:themeColor="text1"/>
          <w:sz w:val="28"/>
          <w:szCs w:val="28"/>
        </w:rPr>
        <w:t>совместного</w:t>
      </w:r>
      <w:r w:rsidR="00A41CF5" w:rsidRPr="00D91581">
        <w:rPr>
          <w:color w:val="000000" w:themeColor="text1"/>
          <w:sz w:val="28"/>
          <w:szCs w:val="28"/>
        </w:rPr>
        <w:t xml:space="preserve"> </w:t>
      </w:r>
      <w:proofErr w:type="spellStart"/>
      <w:r w:rsidR="0002346A" w:rsidRPr="00D91581">
        <w:rPr>
          <w:color w:val="000000" w:themeColor="text1"/>
          <w:sz w:val="28"/>
          <w:szCs w:val="28"/>
        </w:rPr>
        <w:t>заседани</w:t>
      </w:r>
      <w:proofErr w:type="spellEnd"/>
      <w:r>
        <w:rPr>
          <w:color w:val="000000" w:themeColor="text1"/>
          <w:sz w:val="28"/>
          <w:szCs w:val="28"/>
          <w:lang w:val="kk-KZ"/>
        </w:rPr>
        <w:t>я</w:t>
      </w:r>
      <w:r w:rsidR="00A41CF5" w:rsidRPr="00D91581">
        <w:rPr>
          <w:color w:val="000000" w:themeColor="text1"/>
          <w:sz w:val="28"/>
          <w:szCs w:val="28"/>
        </w:rPr>
        <w:t xml:space="preserve"> </w:t>
      </w:r>
      <w:r w:rsidR="00A41CF5" w:rsidRPr="00D91581">
        <w:rPr>
          <w:color w:val="151515"/>
          <w:sz w:val="28"/>
          <w:szCs w:val="28"/>
        </w:rPr>
        <w:t xml:space="preserve">Общественного совета и </w:t>
      </w:r>
      <w:r w:rsidR="00E136D5" w:rsidRPr="00D91581">
        <w:rPr>
          <w:color w:val="151515"/>
          <w:sz w:val="28"/>
          <w:szCs w:val="28"/>
          <w:lang w:val="kk-KZ"/>
        </w:rPr>
        <w:t>депутатского корпуса</w:t>
      </w:r>
      <w:r w:rsidR="001C2D89" w:rsidRPr="00D91581">
        <w:rPr>
          <w:color w:val="151515"/>
          <w:sz w:val="28"/>
          <w:szCs w:val="28"/>
        </w:rPr>
        <w:t xml:space="preserve"> выносится  </w:t>
      </w:r>
      <w:r>
        <w:rPr>
          <w:color w:val="151515"/>
          <w:sz w:val="28"/>
          <w:szCs w:val="28"/>
          <w:lang w:val="kk-KZ"/>
        </w:rPr>
        <w:t xml:space="preserve">один </w:t>
      </w:r>
      <w:r w:rsidR="001C2D89" w:rsidRPr="00D91581">
        <w:rPr>
          <w:color w:val="151515"/>
          <w:sz w:val="28"/>
          <w:szCs w:val="28"/>
        </w:rPr>
        <w:t>вопрос</w:t>
      </w:r>
      <w:r w:rsidR="00A41CF5" w:rsidRPr="00D91581">
        <w:rPr>
          <w:color w:val="151515"/>
          <w:sz w:val="28"/>
          <w:szCs w:val="28"/>
        </w:rPr>
        <w:t>:</w:t>
      </w:r>
    </w:p>
    <w:p w:rsidR="001C2D89" w:rsidRPr="00513011" w:rsidRDefault="00D91581" w:rsidP="00D9158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81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89" w:rsidRPr="00513011">
        <w:rPr>
          <w:rFonts w:ascii="Times New Roman" w:hAnsi="Times New Roman" w:cs="Times New Roman"/>
          <w:sz w:val="28"/>
          <w:szCs w:val="28"/>
        </w:rPr>
        <w:t>О рассмотрении предложений потенциальных поставщиков имеющих ПАТЕНТ на ПОЛЕЗНУЮ МОДЕЛЬ  и являющихся объектами интеллектуальной собственности по поставкам "Блочно-модульных пунктов раздачи воды". (Информация руководителя отдел</w:t>
      </w:r>
      <w:r w:rsidR="00EB6E16">
        <w:rPr>
          <w:rFonts w:ascii="Times New Roman" w:hAnsi="Times New Roman" w:cs="Times New Roman"/>
          <w:sz w:val="28"/>
          <w:szCs w:val="28"/>
        </w:rPr>
        <w:t>а ЖКХ</w:t>
      </w:r>
      <w:r w:rsidR="00EB6E1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B6E16">
        <w:rPr>
          <w:rFonts w:ascii="Times New Roman" w:hAnsi="Times New Roman" w:cs="Times New Roman"/>
          <w:sz w:val="28"/>
          <w:szCs w:val="28"/>
        </w:rPr>
        <w:t xml:space="preserve"> П</w:t>
      </w:r>
      <w:r w:rsidR="00EB6E16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1C2D89" w:rsidRPr="00513011">
        <w:rPr>
          <w:rFonts w:ascii="Times New Roman" w:hAnsi="Times New Roman" w:cs="Times New Roman"/>
          <w:sz w:val="28"/>
          <w:szCs w:val="28"/>
        </w:rPr>
        <w:t xml:space="preserve">и АД района </w:t>
      </w:r>
      <w:proofErr w:type="spellStart"/>
      <w:r w:rsidR="001C2D89" w:rsidRPr="00513011"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 w:rsidR="001C2D89" w:rsidRPr="00513011">
        <w:rPr>
          <w:rFonts w:ascii="Times New Roman" w:hAnsi="Times New Roman" w:cs="Times New Roman"/>
          <w:sz w:val="28"/>
          <w:szCs w:val="28"/>
        </w:rPr>
        <w:t xml:space="preserve"> С.Г.)</w:t>
      </w:r>
    </w:p>
    <w:p w:rsidR="00A41CF5" w:rsidRPr="000650BE" w:rsidRDefault="00D91581" w:rsidP="00283FE3">
      <w:pPr>
        <w:jc w:val="both"/>
        <w:rPr>
          <w:sz w:val="28"/>
          <w:szCs w:val="28"/>
          <w:lang w:val="kk-KZ"/>
        </w:rPr>
      </w:pPr>
      <w:r w:rsidRPr="00D91581">
        <w:rPr>
          <w:b/>
          <w:color w:val="000000" w:themeColor="text1"/>
          <w:sz w:val="28"/>
          <w:szCs w:val="28"/>
          <w:u w:val="single"/>
          <w:lang w:val="kk-KZ"/>
        </w:rPr>
        <w:t>Галинов В.В.</w:t>
      </w:r>
      <w:r w:rsidR="00283FE3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283FE3">
        <w:rPr>
          <w:color w:val="000000" w:themeColor="text1"/>
          <w:sz w:val="28"/>
          <w:szCs w:val="28"/>
          <w:lang w:val="kk-KZ"/>
        </w:rPr>
        <w:t xml:space="preserve">Будут ли вопросы, предложения по повестке дня? </w:t>
      </w:r>
      <w:r w:rsidRPr="00D91581">
        <w:rPr>
          <w:color w:val="000000" w:themeColor="text1"/>
          <w:sz w:val="28"/>
          <w:szCs w:val="28"/>
          <w:lang w:val="kk-KZ"/>
        </w:rPr>
        <w:t>Слов</w:t>
      </w:r>
      <w:r w:rsidR="00A41CF5" w:rsidRPr="00D91581">
        <w:rPr>
          <w:color w:val="000000" w:themeColor="text1"/>
          <w:sz w:val="28"/>
          <w:szCs w:val="28"/>
          <w:lang w:val="kk-KZ"/>
        </w:rPr>
        <w:t xml:space="preserve">о </w:t>
      </w:r>
      <w:r w:rsidR="00A41CF5" w:rsidRPr="00D91581">
        <w:rPr>
          <w:sz w:val="28"/>
          <w:szCs w:val="28"/>
          <w:lang w:val="kk-KZ"/>
        </w:rPr>
        <w:t xml:space="preserve">предоставляется </w:t>
      </w:r>
      <w:r w:rsidR="00D57D0C" w:rsidRPr="00D91581">
        <w:rPr>
          <w:sz w:val="28"/>
          <w:szCs w:val="28"/>
          <w:lang w:val="kk-KZ"/>
        </w:rPr>
        <w:t xml:space="preserve"> </w:t>
      </w:r>
      <w:r w:rsidR="00A41CF5" w:rsidRPr="00D91581">
        <w:rPr>
          <w:sz w:val="28"/>
          <w:szCs w:val="28"/>
          <w:lang w:val="kk-KZ"/>
        </w:rPr>
        <w:t xml:space="preserve"> </w:t>
      </w:r>
      <w:r w:rsidR="00283FE3">
        <w:rPr>
          <w:sz w:val="28"/>
          <w:szCs w:val="28"/>
          <w:lang w:val="kk-KZ"/>
        </w:rPr>
        <w:t>с докладом</w:t>
      </w:r>
      <w:r w:rsidR="00A41CF5" w:rsidRPr="000B55EC">
        <w:rPr>
          <w:sz w:val="28"/>
          <w:szCs w:val="28"/>
          <w:lang w:val="kk-KZ"/>
        </w:rPr>
        <w:t xml:space="preserve"> </w:t>
      </w:r>
      <w:r w:rsidR="00A41CF5">
        <w:rPr>
          <w:sz w:val="28"/>
          <w:szCs w:val="28"/>
          <w:lang w:val="kk-KZ"/>
        </w:rPr>
        <w:t>р</w:t>
      </w:r>
      <w:r w:rsidR="00A41CF5" w:rsidRPr="000650BE">
        <w:rPr>
          <w:sz w:val="28"/>
          <w:szCs w:val="28"/>
          <w:lang w:val="kk-KZ"/>
        </w:rPr>
        <w:t xml:space="preserve">уководителю отдела </w:t>
      </w:r>
      <w:r w:rsidR="00283FE3">
        <w:rPr>
          <w:sz w:val="28"/>
          <w:szCs w:val="28"/>
          <w:lang w:val="kk-KZ"/>
        </w:rPr>
        <w:t xml:space="preserve">ЖКХ, </w:t>
      </w:r>
      <w:r w:rsidR="00283FE3">
        <w:rPr>
          <w:sz w:val="28"/>
          <w:szCs w:val="28"/>
        </w:rPr>
        <w:t>П</w:t>
      </w:r>
      <w:r w:rsidR="00283FE3">
        <w:rPr>
          <w:sz w:val="28"/>
          <w:szCs w:val="28"/>
          <w:lang w:val="kk-KZ"/>
        </w:rPr>
        <w:t xml:space="preserve">Т </w:t>
      </w:r>
      <w:r w:rsidR="00283FE3" w:rsidRPr="00513011">
        <w:rPr>
          <w:sz w:val="28"/>
          <w:szCs w:val="28"/>
        </w:rPr>
        <w:t xml:space="preserve">и АД района </w:t>
      </w:r>
      <w:proofErr w:type="spellStart"/>
      <w:r w:rsidR="00283FE3" w:rsidRPr="00513011">
        <w:rPr>
          <w:sz w:val="28"/>
          <w:szCs w:val="28"/>
        </w:rPr>
        <w:t>Мухаметжанов</w:t>
      </w:r>
      <w:proofErr w:type="spellEnd"/>
      <w:r w:rsidR="00283FE3">
        <w:rPr>
          <w:sz w:val="28"/>
          <w:szCs w:val="28"/>
          <w:lang w:val="kk-KZ"/>
        </w:rPr>
        <w:t>у</w:t>
      </w:r>
      <w:r w:rsidR="00283FE3" w:rsidRPr="00513011">
        <w:rPr>
          <w:sz w:val="28"/>
          <w:szCs w:val="28"/>
        </w:rPr>
        <w:t xml:space="preserve"> </w:t>
      </w:r>
      <w:r w:rsidR="00EB6E16">
        <w:rPr>
          <w:sz w:val="28"/>
          <w:szCs w:val="28"/>
          <w:lang w:val="kk-KZ"/>
        </w:rPr>
        <w:t>Сагынтаю</w:t>
      </w:r>
      <w:r w:rsidR="00D57D0C">
        <w:rPr>
          <w:sz w:val="28"/>
          <w:szCs w:val="28"/>
          <w:lang w:val="kk-KZ"/>
        </w:rPr>
        <w:t xml:space="preserve"> Гельмановичу</w:t>
      </w:r>
      <w:r w:rsidR="00283FE3">
        <w:rPr>
          <w:sz w:val="28"/>
          <w:szCs w:val="28"/>
          <w:lang w:val="kk-KZ"/>
        </w:rPr>
        <w:t xml:space="preserve">. </w:t>
      </w:r>
    </w:p>
    <w:p w:rsidR="00A41CF5" w:rsidRPr="00283FE3" w:rsidRDefault="00283FE3" w:rsidP="00283FE3">
      <w:pPr>
        <w:jc w:val="both"/>
        <w:rPr>
          <w:color w:val="000000" w:themeColor="text1"/>
          <w:sz w:val="28"/>
          <w:szCs w:val="28"/>
          <w:lang w:val="kk-KZ"/>
        </w:rPr>
      </w:pPr>
      <w:r w:rsidRPr="00283FE3">
        <w:rPr>
          <w:b/>
          <w:sz w:val="28"/>
          <w:szCs w:val="28"/>
          <w:u w:val="single"/>
          <w:lang w:val="kk-KZ"/>
        </w:rPr>
        <w:t>Галинов В.В.</w:t>
      </w:r>
      <w:r w:rsidR="00A41CF5" w:rsidRPr="00283FE3">
        <w:rPr>
          <w:i/>
          <w:sz w:val="26"/>
          <w:szCs w:val="26"/>
          <w:u w:val="single"/>
        </w:rPr>
        <w:t xml:space="preserve"> </w:t>
      </w:r>
      <w:r w:rsidR="00A41CF5" w:rsidRPr="00283FE3">
        <w:rPr>
          <w:color w:val="000000" w:themeColor="text1"/>
          <w:sz w:val="28"/>
          <w:szCs w:val="28"/>
          <w:lang w:val="kk-KZ"/>
        </w:rPr>
        <w:t>Доклад окончен.</w:t>
      </w:r>
      <w:r w:rsidRPr="00283FE3">
        <w:rPr>
          <w:color w:val="000000" w:themeColor="text1"/>
          <w:sz w:val="28"/>
          <w:szCs w:val="28"/>
          <w:lang w:val="kk-KZ"/>
        </w:rPr>
        <w:t xml:space="preserve"> </w:t>
      </w:r>
      <w:r w:rsidR="00A41CF5" w:rsidRPr="00283FE3">
        <w:rPr>
          <w:color w:val="000000" w:themeColor="text1"/>
          <w:sz w:val="28"/>
          <w:szCs w:val="28"/>
        </w:rPr>
        <w:t>Будут ли вопросы к докладчику?</w:t>
      </w:r>
    </w:p>
    <w:p w:rsidR="001C2D89" w:rsidRPr="00283FE3" w:rsidRDefault="009C2819" w:rsidP="00283FE3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3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  <w:r w:rsidRPr="00283FE3">
        <w:rPr>
          <w:b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1C2D89" w:rsidRPr="00283FE3">
        <w:rPr>
          <w:rFonts w:ascii="Times New Roman" w:hAnsi="Times New Roman" w:cs="Times New Roman"/>
          <w:sz w:val="28"/>
          <w:szCs w:val="28"/>
        </w:rPr>
        <w:t>Бекмагамбетов</w:t>
      </w:r>
      <w:proofErr w:type="spellEnd"/>
      <w:r w:rsidR="001C2D89" w:rsidRPr="00283FE3">
        <w:rPr>
          <w:rFonts w:ascii="Times New Roman" w:hAnsi="Times New Roman" w:cs="Times New Roman"/>
          <w:sz w:val="28"/>
          <w:szCs w:val="28"/>
        </w:rPr>
        <w:t xml:space="preserve"> С.А.  - </w:t>
      </w:r>
      <w:r w:rsidR="00283FE3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1C2D89" w:rsidRPr="00283FE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1C2D89" w:rsidRPr="00283FE3">
        <w:rPr>
          <w:rFonts w:ascii="Times New Roman" w:hAnsi="Times New Roman" w:cs="Times New Roman"/>
          <w:sz w:val="28"/>
          <w:szCs w:val="28"/>
        </w:rPr>
        <w:t xml:space="preserve">  будет </w:t>
      </w:r>
      <w:proofErr w:type="gramStart"/>
      <w:r w:rsidR="007D6D99" w:rsidRPr="00283FE3">
        <w:rPr>
          <w:rFonts w:ascii="Times New Roman" w:hAnsi="Times New Roman" w:cs="Times New Roman"/>
          <w:sz w:val="28"/>
          <w:szCs w:val="28"/>
          <w:lang w:val="kk-KZ"/>
        </w:rPr>
        <w:t>проводится</w:t>
      </w:r>
      <w:proofErr w:type="gramEnd"/>
      <w:r w:rsidR="001C2D89" w:rsidRPr="00283FE3">
        <w:rPr>
          <w:rFonts w:ascii="Times New Roman" w:hAnsi="Times New Roman" w:cs="Times New Roman"/>
          <w:sz w:val="28"/>
          <w:szCs w:val="28"/>
        </w:rPr>
        <w:t xml:space="preserve"> очистка воды и будет ли она соответствовать устан</w:t>
      </w:r>
      <w:r w:rsidR="007D6D99" w:rsidRPr="00283FE3">
        <w:rPr>
          <w:rFonts w:ascii="Times New Roman" w:hAnsi="Times New Roman" w:cs="Times New Roman"/>
          <w:sz w:val="28"/>
          <w:szCs w:val="28"/>
        </w:rPr>
        <w:t>овленным санитарным требованиям</w:t>
      </w:r>
      <w:r w:rsidR="007D6D99" w:rsidRPr="00283FE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1C2D89" w:rsidRPr="00283FE3" w:rsidRDefault="001C2D89" w:rsidP="001C2D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3FE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83FE3">
        <w:rPr>
          <w:rFonts w:ascii="Times New Roman" w:hAnsi="Times New Roman" w:cs="Times New Roman"/>
          <w:sz w:val="28"/>
          <w:szCs w:val="28"/>
        </w:rPr>
        <w:t xml:space="preserve"> Очистка воды будет </w:t>
      </w:r>
      <w:proofErr w:type="gramStart"/>
      <w:r w:rsidR="007D6D99" w:rsidRPr="00283FE3">
        <w:rPr>
          <w:rFonts w:ascii="Times New Roman" w:hAnsi="Times New Roman" w:cs="Times New Roman"/>
          <w:sz w:val="28"/>
          <w:szCs w:val="28"/>
          <w:lang w:val="kk-KZ"/>
        </w:rPr>
        <w:t>проводится</w:t>
      </w:r>
      <w:proofErr w:type="gramEnd"/>
      <w:r w:rsidRPr="00283FE3">
        <w:rPr>
          <w:rFonts w:ascii="Times New Roman" w:hAnsi="Times New Roman" w:cs="Times New Roman"/>
          <w:sz w:val="28"/>
          <w:szCs w:val="28"/>
        </w:rPr>
        <w:t xml:space="preserve"> за счет установки двух </w:t>
      </w:r>
      <w:proofErr w:type="spellStart"/>
      <w:r w:rsidRPr="00283FE3">
        <w:rPr>
          <w:rFonts w:ascii="Times New Roman" w:hAnsi="Times New Roman" w:cs="Times New Roman"/>
          <w:sz w:val="28"/>
          <w:szCs w:val="28"/>
        </w:rPr>
        <w:t>обратноосматических</w:t>
      </w:r>
      <w:proofErr w:type="spellEnd"/>
      <w:r w:rsidRPr="00283FE3">
        <w:rPr>
          <w:rFonts w:ascii="Times New Roman" w:hAnsi="Times New Roman" w:cs="Times New Roman"/>
          <w:sz w:val="28"/>
          <w:szCs w:val="28"/>
        </w:rPr>
        <w:t xml:space="preserve">  фильтров и станции обеззараживания. Фильтрация будет подбираться на основании исходных  данных по составу воды.</w:t>
      </w:r>
    </w:p>
    <w:p w:rsidR="001C2D89" w:rsidRPr="00283FE3" w:rsidRDefault="00BD1A60" w:rsidP="001C2D8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3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  <w:r w:rsidRPr="00283FE3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1C2D89" w:rsidRPr="0028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D89" w:rsidRPr="00283FE3">
        <w:rPr>
          <w:rFonts w:ascii="Times New Roman" w:hAnsi="Times New Roman" w:cs="Times New Roman"/>
          <w:sz w:val="28"/>
          <w:szCs w:val="28"/>
        </w:rPr>
        <w:t>Сулейменов</w:t>
      </w:r>
      <w:proofErr w:type="gramEnd"/>
      <w:r w:rsidR="001C2D89" w:rsidRPr="00283FE3">
        <w:rPr>
          <w:rFonts w:ascii="Times New Roman" w:hAnsi="Times New Roman" w:cs="Times New Roman"/>
          <w:sz w:val="28"/>
          <w:szCs w:val="28"/>
        </w:rPr>
        <w:t xml:space="preserve"> К. - </w:t>
      </w:r>
      <w:proofErr w:type="gramStart"/>
      <w:r w:rsidR="00283FE3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1C2D89" w:rsidRPr="00283FE3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proofErr w:type="gramEnd"/>
      <w:r w:rsidR="001C2D89" w:rsidRPr="00283FE3">
        <w:rPr>
          <w:rFonts w:ascii="Times New Roman" w:hAnsi="Times New Roman" w:cs="Times New Roman"/>
          <w:sz w:val="28"/>
          <w:szCs w:val="28"/>
        </w:rPr>
        <w:t xml:space="preserve"> гарантийные обязательства на поставляемое оборудов</w:t>
      </w:r>
      <w:r w:rsidR="00283FE3">
        <w:rPr>
          <w:rFonts w:ascii="Times New Roman" w:hAnsi="Times New Roman" w:cs="Times New Roman"/>
          <w:sz w:val="28"/>
          <w:szCs w:val="28"/>
        </w:rPr>
        <w:t>ание и какая мощность установок</w:t>
      </w:r>
      <w:r w:rsidR="00283FE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1C2D89" w:rsidRPr="00283FE3" w:rsidRDefault="001C2D89" w:rsidP="001C2D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3FE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83FE3">
        <w:rPr>
          <w:rFonts w:ascii="Times New Roman" w:hAnsi="Times New Roman" w:cs="Times New Roman"/>
          <w:sz w:val="28"/>
          <w:szCs w:val="28"/>
        </w:rPr>
        <w:t xml:space="preserve"> </w:t>
      </w:r>
      <w:r w:rsidR="00283FE3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283FE3">
        <w:rPr>
          <w:rFonts w:ascii="Times New Roman" w:hAnsi="Times New Roman" w:cs="Times New Roman"/>
          <w:sz w:val="28"/>
          <w:szCs w:val="28"/>
        </w:rPr>
        <w:t>роизводительность</w:t>
      </w:r>
      <w:proofErr w:type="spellEnd"/>
      <w:r w:rsidRPr="00283FE3">
        <w:rPr>
          <w:rFonts w:ascii="Times New Roman" w:hAnsi="Times New Roman" w:cs="Times New Roman"/>
          <w:sz w:val="28"/>
          <w:szCs w:val="28"/>
        </w:rPr>
        <w:t xml:space="preserve"> установок до 1 м3 в час, что достаточно для обеспечения населения. Внутри модуля устанавливается соответствующая емкость. Гарантия на оборудование и обслуживание у ТОО "ABIROY GRОUP" 24 ме</w:t>
      </w:r>
      <w:r w:rsidR="00BD1A60" w:rsidRPr="00283FE3">
        <w:rPr>
          <w:rFonts w:ascii="Times New Roman" w:hAnsi="Times New Roman" w:cs="Times New Roman"/>
          <w:sz w:val="28"/>
          <w:szCs w:val="28"/>
        </w:rPr>
        <w:t xml:space="preserve">сяца, дополнительно подрядчик </w:t>
      </w:r>
      <w:r w:rsidRPr="00283FE3">
        <w:rPr>
          <w:rFonts w:ascii="Times New Roman" w:hAnsi="Times New Roman" w:cs="Times New Roman"/>
          <w:sz w:val="28"/>
          <w:szCs w:val="28"/>
        </w:rPr>
        <w:t>на случай отключения электроэнергии в комплектацию включает электрогенератор.</w:t>
      </w:r>
    </w:p>
    <w:p w:rsidR="001C2D89" w:rsidRPr="00283FE3" w:rsidRDefault="001C2D89" w:rsidP="001C2D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3FE3">
        <w:rPr>
          <w:rFonts w:ascii="Times New Roman" w:hAnsi="Times New Roman" w:cs="Times New Roman"/>
          <w:sz w:val="28"/>
          <w:szCs w:val="28"/>
        </w:rPr>
        <w:t xml:space="preserve">     </w:t>
      </w:r>
      <w:r w:rsidRPr="00283FE3">
        <w:rPr>
          <w:rFonts w:ascii="Times New Roman" w:hAnsi="Times New Roman" w:cs="Times New Roman"/>
          <w:sz w:val="28"/>
          <w:szCs w:val="28"/>
        </w:rPr>
        <w:tab/>
        <w:t xml:space="preserve"> ТОО "</w:t>
      </w:r>
      <w:proofErr w:type="spellStart"/>
      <w:r w:rsidRPr="00283FE3">
        <w:rPr>
          <w:rFonts w:ascii="Times New Roman" w:hAnsi="Times New Roman" w:cs="Times New Roman"/>
          <w:sz w:val="28"/>
          <w:szCs w:val="28"/>
        </w:rPr>
        <w:t>ШинМир-Рас</w:t>
      </w:r>
      <w:proofErr w:type="spellEnd"/>
      <w:r w:rsidRPr="00283FE3">
        <w:rPr>
          <w:rFonts w:ascii="Times New Roman" w:hAnsi="Times New Roman" w:cs="Times New Roman"/>
          <w:sz w:val="28"/>
          <w:szCs w:val="28"/>
        </w:rPr>
        <w:t>" гарантия 12 месяцев, автономное питание не предусмотрено.</w:t>
      </w:r>
    </w:p>
    <w:p w:rsidR="001C2D89" w:rsidRPr="00513011" w:rsidRDefault="001C2D89" w:rsidP="001C2D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ТОО </w:t>
      </w:r>
      <w:r w:rsidRPr="00513011">
        <w:rPr>
          <w:rFonts w:ascii="Times New Roman" w:hAnsi="Times New Roman" w:cs="Times New Roman"/>
          <w:sz w:val="28"/>
          <w:szCs w:val="28"/>
        </w:rPr>
        <w:t xml:space="preserve">"Сервис Строй Инновация" ценовое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на сумму 29500000 тенге превышает выделенную сумму на приобретение </w:t>
      </w:r>
      <w:r w:rsidRPr="00513011">
        <w:rPr>
          <w:rFonts w:ascii="Times New Roman" w:hAnsi="Times New Roman" w:cs="Times New Roman"/>
          <w:sz w:val="28"/>
          <w:szCs w:val="28"/>
        </w:rPr>
        <w:t>Блочно-модульн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301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011">
        <w:rPr>
          <w:rFonts w:ascii="Times New Roman" w:hAnsi="Times New Roman" w:cs="Times New Roman"/>
          <w:sz w:val="28"/>
          <w:szCs w:val="28"/>
        </w:rPr>
        <w:t xml:space="preserve"> раздачи воды.</w:t>
      </w:r>
    </w:p>
    <w:p w:rsidR="001C2D89" w:rsidRPr="00513011" w:rsidRDefault="00283FE3" w:rsidP="001C2D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3F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Галинов В.В.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2D89">
        <w:rPr>
          <w:rFonts w:ascii="Times New Roman" w:hAnsi="Times New Roman" w:cs="Times New Roman"/>
          <w:sz w:val="28"/>
          <w:szCs w:val="28"/>
        </w:rPr>
        <w:t>Членами общ</w:t>
      </w:r>
      <w:r w:rsidR="001C2D89" w:rsidRPr="00513011">
        <w:rPr>
          <w:rFonts w:ascii="Times New Roman" w:hAnsi="Times New Roman" w:cs="Times New Roman"/>
          <w:sz w:val="28"/>
          <w:szCs w:val="28"/>
        </w:rPr>
        <w:t xml:space="preserve">ественного совета, </w:t>
      </w:r>
      <w:r w:rsidR="00BD1A60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BD1A60">
        <w:rPr>
          <w:rFonts w:ascii="Times New Roman" w:hAnsi="Times New Roman" w:cs="Times New Roman"/>
          <w:sz w:val="28"/>
          <w:szCs w:val="28"/>
        </w:rPr>
        <w:t>депутатск</w:t>
      </w:r>
      <w:proofErr w:type="spellEnd"/>
      <w:r w:rsidR="00BD1A60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1C2D89" w:rsidRPr="00513011">
        <w:rPr>
          <w:rFonts w:ascii="Times New Roman" w:hAnsi="Times New Roman" w:cs="Times New Roman"/>
          <w:sz w:val="28"/>
          <w:szCs w:val="28"/>
        </w:rPr>
        <w:t xml:space="preserve"> </w:t>
      </w:r>
      <w:r w:rsidR="00BD1A60">
        <w:rPr>
          <w:rFonts w:ascii="Times New Roman" w:hAnsi="Times New Roman" w:cs="Times New Roman"/>
          <w:sz w:val="28"/>
          <w:szCs w:val="28"/>
          <w:lang w:val="kk-KZ"/>
        </w:rPr>
        <w:t>корпусом</w:t>
      </w:r>
      <w:r w:rsidR="001C2D89" w:rsidRPr="00513011">
        <w:rPr>
          <w:rFonts w:ascii="Times New Roman" w:hAnsi="Times New Roman" w:cs="Times New Roman"/>
          <w:sz w:val="28"/>
          <w:szCs w:val="28"/>
        </w:rPr>
        <w:t xml:space="preserve"> и участием председателя районного филиала партии " Аманат"</w:t>
      </w:r>
      <w:r w:rsidR="00BD1A6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C2D89" w:rsidRPr="00513011">
        <w:rPr>
          <w:rFonts w:ascii="Times New Roman" w:hAnsi="Times New Roman" w:cs="Times New Roman"/>
          <w:sz w:val="28"/>
          <w:szCs w:val="28"/>
        </w:rPr>
        <w:t xml:space="preserve"> заслушав инф</w:t>
      </w:r>
      <w:r w:rsidR="00BD1A60">
        <w:rPr>
          <w:rFonts w:ascii="Times New Roman" w:hAnsi="Times New Roman" w:cs="Times New Roman"/>
          <w:sz w:val="28"/>
          <w:szCs w:val="28"/>
        </w:rPr>
        <w:t>ормацию руководителя отдел</w:t>
      </w:r>
      <w:r w:rsidR="00BD1A6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C2D89">
        <w:rPr>
          <w:rFonts w:ascii="Times New Roman" w:hAnsi="Times New Roman" w:cs="Times New Roman"/>
          <w:sz w:val="28"/>
          <w:szCs w:val="28"/>
        </w:rPr>
        <w:t xml:space="preserve"> ЖКХ, </w:t>
      </w:r>
      <w:r w:rsidR="001C2D89" w:rsidRPr="00513011">
        <w:rPr>
          <w:rFonts w:ascii="Times New Roman" w:hAnsi="Times New Roman" w:cs="Times New Roman"/>
          <w:sz w:val="28"/>
          <w:szCs w:val="28"/>
        </w:rPr>
        <w:t xml:space="preserve">ПТ и </w:t>
      </w:r>
      <w:r w:rsidR="00BD1A60">
        <w:rPr>
          <w:rFonts w:ascii="Times New Roman" w:hAnsi="Times New Roman" w:cs="Times New Roman"/>
          <w:sz w:val="28"/>
          <w:szCs w:val="28"/>
        </w:rPr>
        <w:t xml:space="preserve">АД района  о планах реализации </w:t>
      </w:r>
      <w:r w:rsidR="00BD1A60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1C2D89" w:rsidRPr="00513011">
        <w:rPr>
          <w:rFonts w:ascii="Times New Roman" w:hAnsi="Times New Roman" w:cs="Times New Roman"/>
          <w:sz w:val="28"/>
          <w:szCs w:val="28"/>
        </w:rPr>
        <w:t>оручения</w:t>
      </w:r>
      <w:proofErr w:type="spellEnd"/>
      <w:r w:rsidR="001C2D89" w:rsidRPr="00513011">
        <w:rPr>
          <w:rFonts w:ascii="Times New Roman" w:hAnsi="Times New Roman" w:cs="Times New Roman"/>
          <w:sz w:val="28"/>
          <w:szCs w:val="28"/>
        </w:rPr>
        <w:t xml:space="preserve"> главы государства по обеспечению населения качественной питьевой водой, изучив представленные патенты и ценовые предложения потенциальных поставщиков  </w:t>
      </w:r>
      <w:r w:rsidR="001C2D89" w:rsidRPr="002E7EF0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="001C2D89">
        <w:rPr>
          <w:rFonts w:ascii="Times New Roman" w:hAnsi="Times New Roman" w:cs="Times New Roman"/>
          <w:b/>
          <w:sz w:val="28"/>
          <w:szCs w:val="28"/>
        </w:rPr>
        <w:t>:</w:t>
      </w:r>
    </w:p>
    <w:p w:rsidR="001C2D89" w:rsidRPr="00513011" w:rsidRDefault="001C2D89" w:rsidP="00283FE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ГКП на ПХВ </w:t>
      </w:r>
      <w:r w:rsidRPr="0051301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13011"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 w:rsidRPr="00513011">
        <w:rPr>
          <w:rFonts w:ascii="Times New Roman" w:hAnsi="Times New Roman" w:cs="Times New Roman"/>
          <w:sz w:val="28"/>
          <w:szCs w:val="28"/>
        </w:rPr>
        <w:t xml:space="preserve">" при </w:t>
      </w:r>
      <w:proofErr w:type="spellStart"/>
      <w:r w:rsidRPr="00513011"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 w:rsidRPr="00513011">
        <w:rPr>
          <w:rFonts w:ascii="Times New Roman" w:hAnsi="Times New Roman" w:cs="Times New Roman"/>
          <w:sz w:val="28"/>
          <w:szCs w:val="28"/>
        </w:rPr>
        <w:t xml:space="preserve"> Астраханского района, в целях исполнения поручения Президента РК </w:t>
      </w:r>
      <w:proofErr w:type="spellStart"/>
      <w:r w:rsidRPr="00513011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 w:rsidRPr="00513011">
        <w:rPr>
          <w:rFonts w:ascii="Times New Roman" w:hAnsi="Times New Roman" w:cs="Times New Roman"/>
          <w:sz w:val="28"/>
          <w:szCs w:val="28"/>
        </w:rPr>
        <w:t xml:space="preserve"> по обеспечению населения до конца 2026 года качественной питьевой водой, для реализации данных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района,</w:t>
      </w:r>
      <w:r w:rsidRPr="00513011">
        <w:rPr>
          <w:rFonts w:ascii="Times New Roman" w:hAnsi="Times New Roman" w:cs="Times New Roman"/>
          <w:sz w:val="28"/>
          <w:szCs w:val="28"/>
        </w:rPr>
        <w:t xml:space="preserve"> заключить договора из одного источника </w:t>
      </w:r>
      <w:r>
        <w:rPr>
          <w:rFonts w:ascii="Times New Roman" w:hAnsi="Times New Roman" w:cs="Times New Roman"/>
          <w:sz w:val="28"/>
          <w:szCs w:val="28"/>
        </w:rPr>
        <w:t>путем прямого заключения с ТОО</w:t>
      </w:r>
      <w:r w:rsidR="00BD1A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3011">
        <w:rPr>
          <w:rFonts w:ascii="Times New Roman" w:hAnsi="Times New Roman" w:cs="Times New Roman"/>
          <w:sz w:val="28"/>
          <w:szCs w:val="28"/>
        </w:rPr>
        <w:t>"</w:t>
      </w:r>
      <w:r w:rsidRPr="00513011">
        <w:rPr>
          <w:rFonts w:ascii="Times New Roman" w:hAnsi="Times New Roman" w:cs="Times New Roman"/>
          <w:sz w:val="28"/>
          <w:szCs w:val="28"/>
          <w:lang w:val="en-US"/>
        </w:rPr>
        <w:t>ABIROY</w:t>
      </w:r>
      <w:r w:rsidRPr="00513011">
        <w:rPr>
          <w:rFonts w:ascii="Times New Roman" w:hAnsi="Times New Roman" w:cs="Times New Roman"/>
          <w:sz w:val="28"/>
          <w:szCs w:val="28"/>
        </w:rPr>
        <w:t xml:space="preserve"> </w:t>
      </w:r>
      <w:r w:rsidRPr="00513011">
        <w:rPr>
          <w:rFonts w:ascii="Times New Roman" w:hAnsi="Times New Roman" w:cs="Times New Roman"/>
          <w:sz w:val="28"/>
          <w:szCs w:val="28"/>
          <w:lang w:val="en-US"/>
        </w:rPr>
        <w:t>GRUP</w:t>
      </w:r>
      <w:r w:rsidRPr="00513011">
        <w:rPr>
          <w:rFonts w:ascii="Times New Roman" w:hAnsi="Times New Roman" w:cs="Times New Roman"/>
          <w:sz w:val="28"/>
          <w:szCs w:val="28"/>
        </w:rPr>
        <w:t>"</w:t>
      </w:r>
      <w:r w:rsidR="00BD1A6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13011">
        <w:rPr>
          <w:rFonts w:ascii="Times New Roman" w:hAnsi="Times New Roman" w:cs="Times New Roman"/>
          <w:sz w:val="28"/>
          <w:szCs w:val="28"/>
        </w:rPr>
        <w:t xml:space="preserve"> так как при одинаковой цене, данным предприятием дополнительно поставляется  автономные источники питания и гарантийное обслуживание составляет 24 месяца.                                  </w:t>
      </w:r>
    </w:p>
    <w:p w:rsidR="00283FE3" w:rsidRDefault="00A41CF5" w:rsidP="00A41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1CF5" w:rsidRPr="005158F7" w:rsidRDefault="00283FE3" w:rsidP="00A41CF5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 w:rsidR="00A41CF5" w:rsidRPr="005158F7">
        <w:rPr>
          <w:sz w:val="28"/>
          <w:szCs w:val="28"/>
        </w:rPr>
        <w:t>Уважаемые коллеги!</w:t>
      </w:r>
    </w:p>
    <w:p w:rsidR="00A41CF5" w:rsidRPr="005158F7" w:rsidRDefault="00A41CF5" w:rsidP="00A41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FE3">
        <w:rPr>
          <w:sz w:val="28"/>
          <w:szCs w:val="28"/>
          <w:lang w:val="kk-KZ"/>
        </w:rPr>
        <w:t>В</w:t>
      </w:r>
      <w:r w:rsidRPr="005158F7">
        <w:rPr>
          <w:sz w:val="28"/>
          <w:szCs w:val="28"/>
        </w:rPr>
        <w:t>опрос повестки дня рассмотрен!</w:t>
      </w:r>
    </w:p>
    <w:p w:rsidR="00A41CF5" w:rsidRPr="005158F7" w:rsidRDefault="00A41CF5" w:rsidP="00A41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58F7">
        <w:rPr>
          <w:sz w:val="28"/>
          <w:szCs w:val="28"/>
        </w:rPr>
        <w:t>Благодарю всех за участие!</w:t>
      </w:r>
    </w:p>
    <w:p w:rsidR="00A41CF5" w:rsidRPr="005158F7" w:rsidRDefault="00A41CF5" w:rsidP="00A41CF5">
      <w:pPr>
        <w:jc w:val="both"/>
        <w:rPr>
          <w:b/>
          <w:sz w:val="28"/>
          <w:szCs w:val="28"/>
          <w:lang w:val="kk-KZ"/>
        </w:rPr>
      </w:pPr>
    </w:p>
    <w:p w:rsidR="0002346A" w:rsidRDefault="0002346A" w:rsidP="006A6841">
      <w:pPr>
        <w:jc w:val="both"/>
        <w:rPr>
          <w:b/>
          <w:sz w:val="28"/>
          <w:szCs w:val="28"/>
          <w:lang w:val="kk-KZ"/>
        </w:rPr>
      </w:pPr>
    </w:p>
    <w:p w:rsidR="0002346A" w:rsidRDefault="0002346A" w:rsidP="006A6841">
      <w:pPr>
        <w:jc w:val="both"/>
        <w:rPr>
          <w:b/>
          <w:sz w:val="28"/>
          <w:szCs w:val="28"/>
          <w:lang w:val="kk-KZ"/>
        </w:rPr>
      </w:pPr>
    </w:p>
    <w:p w:rsidR="006A6841" w:rsidRPr="00692CF3" w:rsidRDefault="00692CF3" w:rsidP="006A6841">
      <w:pPr>
        <w:jc w:val="both"/>
        <w:rPr>
          <w:b/>
          <w:sz w:val="28"/>
          <w:szCs w:val="28"/>
          <w:lang w:val="kk-KZ"/>
        </w:rPr>
      </w:pPr>
      <w:r w:rsidRPr="00692CF3">
        <w:rPr>
          <w:b/>
          <w:sz w:val="28"/>
          <w:szCs w:val="28"/>
          <w:lang w:val="kk-KZ"/>
        </w:rPr>
        <w:t xml:space="preserve">Председатель Общественного Совета                                         </w:t>
      </w:r>
      <w:r>
        <w:rPr>
          <w:b/>
          <w:sz w:val="28"/>
          <w:szCs w:val="28"/>
          <w:lang w:val="kk-KZ"/>
        </w:rPr>
        <w:t xml:space="preserve">  </w:t>
      </w:r>
      <w:r w:rsidRPr="00692CF3">
        <w:rPr>
          <w:b/>
          <w:sz w:val="28"/>
          <w:szCs w:val="28"/>
          <w:lang w:val="kk-KZ"/>
        </w:rPr>
        <w:t xml:space="preserve">Галинов </w:t>
      </w:r>
      <w:r>
        <w:rPr>
          <w:b/>
          <w:sz w:val="28"/>
          <w:szCs w:val="28"/>
          <w:lang w:val="kk-KZ"/>
        </w:rPr>
        <w:t>В</w:t>
      </w:r>
    </w:p>
    <w:p w:rsidR="00692CF3" w:rsidRPr="00692CF3" w:rsidRDefault="00692CF3" w:rsidP="006A6841">
      <w:pPr>
        <w:jc w:val="both"/>
        <w:rPr>
          <w:b/>
          <w:sz w:val="28"/>
          <w:szCs w:val="28"/>
          <w:lang w:val="kk-KZ"/>
        </w:rPr>
      </w:pPr>
      <w:r w:rsidRPr="00692CF3">
        <w:rPr>
          <w:b/>
          <w:sz w:val="28"/>
          <w:szCs w:val="28"/>
          <w:lang w:val="kk-KZ"/>
        </w:rPr>
        <w:t>Астраханского района</w:t>
      </w:r>
    </w:p>
    <w:p w:rsidR="0002346A" w:rsidRDefault="0002346A" w:rsidP="006A6841">
      <w:pPr>
        <w:jc w:val="both"/>
        <w:rPr>
          <w:b/>
          <w:sz w:val="28"/>
          <w:szCs w:val="28"/>
          <w:lang w:val="kk-KZ"/>
        </w:rPr>
      </w:pPr>
    </w:p>
    <w:p w:rsidR="0002346A" w:rsidRDefault="0002346A" w:rsidP="006A6841">
      <w:pPr>
        <w:jc w:val="both"/>
        <w:rPr>
          <w:b/>
          <w:sz w:val="28"/>
          <w:szCs w:val="28"/>
          <w:lang w:val="kk-KZ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  <w:r w:rsidRPr="006A6841">
        <w:rPr>
          <w:b/>
          <w:sz w:val="28"/>
          <w:szCs w:val="28"/>
          <w:lang w:val="kk-KZ"/>
        </w:rPr>
        <w:t>Секретарь Общественного совета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 xml:space="preserve">Астраханского района                                                                     </w:t>
      </w:r>
      <w:r w:rsidR="00D83461">
        <w:rPr>
          <w:b/>
          <w:sz w:val="28"/>
          <w:szCs w:val="28"/>
          <w:lang w:val="kk-KZ"/>
        </w:rPr>
        <w:t>Бахытхан А</w:t>
      </w:r>
    </w:p>
    <w:p w:rsidR="008F331F" w:rsidRPr="006A6841" w:rsidRDefault="008F331F" w:rsidP="006A6841">
      <w:pPr>
        <w:rPr>
          <w:sz w:val="28"/>
          <w:szCs w:val="28"/>
          <w:lang w:val="kk-KZ"/>
        </w:rPr>
      </w:pPr>
    </w:p>
    <w:sectPr w:rsidR="008F331F" w:rsidRPr="006A6841" w:rsidSect="00341E83">
      <w:footerReference w:type="default" r:id="rId7"/>
      <w:pgSz w:w="11906" w:h="16838"/>
      <w:pgMar w:top="1304" w:right="73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FB" w:rsidRDefault="008C35FB" w:rsidP="00195DF2">
      <w:r>
        <w:separator/>
      </w:r>
    </w:p>
  </w:endnote>
  <w:endnote w:type="continuationSeparator" w:id="0">
    <w:p w:rsidR="008C35FB" w:rsidRDefault="008C35FB" w:rsidP="0019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FD" w:rsidRDefault="00425BD8">
    <w:pPr>
      <w:pStyle w:val="a3"/>
      <w:jc w:val="center"/>
    </w:pPr>
    <w:r>
      <w:rPr>
        <w:noProof/>
      </w:rPr>
      <w:fldChar w:fldCharType="begin"/>
    </w:r>
    <w:r w:rsidR="008D3B31">
      <w:rPr>
        <w:noProof/>
      </w:rPr>
      <w:instrText>PAGE   \* MERGEFORMAT</w:instrText>
    </w:r>
    <w:r>
      <w:rPr>
        <w:noProof/>
      </w:rPr>
      <w:fldChar w:fldCharType="separate"/>
    </w:r>
    <w:r w:rsidR="008D089E">
      <w:rPr>
        <w:noProof/>
      </w:rPr>
      <w:t>1</w:t>
    </w:r>
    <w:r>
      <w:rPr>
        <w:noProof/>
      </w:rPr>
      <w:fldChar w:fldCharType="end"/>
    </w:r>
  </w:p>
  <w:p w:rsidR="001320FD" w:rsidRDefault="008C35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FB" w:rsidRDefault="008C35FB" w:rsidP="00195DF2">
      <w:r>
        <w:separator/>
      </w:r>
    </w:p>
  </w:footnote>
  <w:footnote w:type="continuationSeparator" w:id="0">
    <w:p w:rsidR="008C35FB" w:rsidRDefault="008C35FB" w:rsidP="00195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913"/>
    <w:multiLevelType w:val="hybridMultilevel"/>
    <w:tmpl w:val="88DCE032"/>
    <w:lvl w:ilvl="0" w:tplc="D0EC7BD8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2E01A6"/>
    <w:multiLevelType w:val="hybridMultilevel"/>
    <w:tmpl w:val="77EC1C54"/>
    <w:lvl w:ilvl="0" w:tplc="C9E84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3C7D81"/>
    <w:multiLevelType w:val="hybridMultilevel"/>
    <w:tmpl w:val="DFAE9192"/>
    <w:lvl w:ilvl="0" w:tplc="E35C01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67AD7"/>
    <w:multiLevelType w:val="hybridMultilevel"/>
    <w:tmpl w:val="13DC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4C20"/>
    <w:multiLevelType w:val="hybridMultilevel"/>
    <w:tmpl w:val="610A2584"/>
    <w:lvl w:ilvl="0" w:tplc="1F6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55C8A"/>
    <w:multiLevelType w:val="hybridMultilevel"/>
    <w:tmpl w:val="2B54B0DE"/>
    <w:lvl w:ilvl="0" w:tplc="F6FE28EC">
      <w:start w:val="1"/>
      <w:numFmt w:val="decimal"/>
      <w:lvlText w:val="%1."/>
      <w:lvlJc w:val="left"/>
      <w:pPr>
        <w:ind w:left="1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0B0CD2"/>
    <w:multiLevelType w:val="hybridMultilevel"/>
    <w:tmpl w:val="156A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A2"/>
    <w:rsid w:val="0002346A"/>
    <w:rsid w:val="00035EB9"/>
    <w:rsid w:val="000707D0"/>
    <w:rsid w:val="000A4DA2"/>
    <w:rsid w:val="000E2874"/>
    <w:rsid w:val="000F70E6"/>
    <w:rsid w:val="00107F26"/>
    <w:rsid w:val="00114624"/>
    <w:rsid w:val="0015190A"/>
    <w:rsid w:val="00186845"/>
    <w:rsid w:val="0019576B"/>
    <w:rsid w:val="00195DF2"/>
    <w:rsid w:val="001C1029"/>
    <w:rsid w:val="001C2D89"/>
    <w:rsid w:val="001F55F9"/>
    <w:rsid w:val="0021059D"/>
    <w:rsid w:val="00227833"/>
    <w:rsid w:val="00283FE3"/>
    <w:rsid w:val="002A2B9F"/>
    <w:rsid w:val="002C2FCB"/>
    <w:rsid w:val="002C5764"/>
    <w:rsid w:val="002D7DC9"/>
    <w:rsid w:val="00301222"/>
    <w:rsid w:val="00341E83"/>
    <w:rsid w:val="00392378"/>
    <w:rsid w:val="003A2DA2"/>
    <w:rsid w:val="003F39DB"/>
    <w:rsid w:val="004073AD"/>
    <w:rsid w:val="00425BD8"/>
    <w:rsid w:val="0042618F"/>
    <w:rsid w:val="0045478C"/>
    <w:rsid w:val="004663CB"/>
    <w:rsid w:val="00466CF4"/>
    <w:rsid w:val="00473008"/>
    <w:rsid w:val="004E5322"/>
    <w:rsid w:val="00513953"/>
    <w:rsid w:val="00524C2A"/>
    <w:rsid w:val="005475DE"/>
    <w:rsid w:val="00586DF2"/>
    <w:rsid w:val="005C00F8"/>
    <w:rsid w:val="005E1E3A"/>
    <w:rsid w:val="00600F3E"/>
    <w:rsid w:val="006809C8"/>
    <w:rsid w:val="00692CF3"/>
    <w:rsid w:val="006A6841"/>
    <w:rsid w:val="006D1C3D"/>
    <w:rsid w:val="006F4874"/>
    <w:rsid w:val="007047C7"/>
    <w:rsid w:val="00751449"/>
    <w:rsid w:val="00754853"/>
    <w:rsid w:val="007A3ABB"/>
    <w:rsid w:val="007B528F"/>
    <w:rsid w:val="007C1CC5"/>
    <w:rsid w:val="007D6D99"/>
    <w:rsid w:val="007F1291"/>
    <w:rsid w:val="00810549"/>
    <w:rsid w:val="0081064A"/>
    <w:rsid w:val="00864EDC"/>
    <w:rsid w:val="008A2E2E"/>
    <w:rsid w:val="008C35FB"/>
    <w:rsid w:val="008D089E"/>
    <w:rsid w:val="008D3B31"/>
    <w:rsid w:val="008E464C"/>
    <w:rsid w:val="008F331F"/>
    <w:rsid w:val="00911719"/>
    <w:rsid w:val="0097486A"/>
    <w:rsid w:val="009A7789"/>
    <w:rsid w:val="009B1CC6"/>
    <w:rsid w:val="009C2819"/>
    <w:rsid w:val="00A13564"/>
    <w:rsid w:val="00A32C90"/>
    <w:rsid w:val="00A41CF5"/>
    <w:rsid w:val="00AA0A7E"/>
    <w:rsid w:val="00B41E5F"/>
    <w:rsid w:val="00B61EB5"/>
    <w:rsid w:val="00B6378D"/>
    <w:rsid w:val="00BC132A"/>
    <w:rsid w:val="00BD1A60"/>
    <w:rsid w:val="00BE533D"/>
    <w:rsid w:val="00BF3F13"/>
    <w:rsid w:val="00BF4D34"/>
    <w:rsid w:val="00C1129F"/>
    <w:rsid w:val="00C26CB8"/>
    <w:rsid w:val="00C3325E"/>
    <w:rsid w:val="00C5070B"/>
    <w:rsid w:val="00C60EAF"/>
    <w:rsid w:val="00C85087"/>
    <w:rsid w:val="00CA3DDC"/>
    <w:rsid w:val="00D0177A"/>
    <w:rsid w:val="00D06688"/>
    <w:rsid w:val="00D36A3F"/>
    <w:rsid w:val="00D57D0C"/>
    <w:rsid w:val="00D6438F"/>
    <w:rsid w:val="00D83461"/>
    <w:rsid w:val="00D91581"/>
    <w:rsid w:val="00DA6AFE"/>
    <w:rsid w:val="00DC7B73"/>
    <w:rsid w:val="00DD14FC"/>
    <w:rsid w:val="00DE421B"/>
    <w:rsid w:val="00E12F7C"/>
    <w:rsid w:val="00E136D5"/>
    <w:rsid w:val="00E62CC1"/>
    <w:rsid w:val="00E829CC"/>
    <w:rsid w:val="00E863D2"/>
    <w:rsid w:val="00EB6E16"/>
    <w:rsid w:val="00EC5801"/>
    <w:rsid w:val="00ED0032"/>
    <w:rsid w:val="00EF11F4"/>
    <w:rsid w:val="00F56FFA"/>
    <w:rsid w:val="00FC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4D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A4DA2"/>
    <w:pPr>
      <w:ind w:left="720"/>
      <w:contextualSpacing/>
    </w:pPr>
  </w:style>
  <w:style w:type="paragraph" w:styleId="a6">
    <w:name w:val="No Spacing"/>
    <w:uiPriority w:val="1"/>
    <w:qFormat/>
    <w:rsid w:val="001C2D8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C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C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2024-02-09T05:39:00Z</cp:lastPrinted>
  <dcterms:created xsi:type="dcterms:W3CDTF">2024-02-09T08:39:00Z</dcterms:created>
  <dcterms:modified xsi:type="dcterms:W3CDTF">2024-02-09T08:39:00Z</dcterms:modified>
</cp:coreProperties>
</file>