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D7" w:rsidRDefault="0095342E">
      <w:pPr>
        <w:pStyle w:val="1"/>
        <w:spacing w:before="74"/>
        <w:ind w:left="647" w:right="652"/>
        <w:jc w:val="center"/>
      </w:pPr>
      <w:r>
        <w:t>ПРОТОКОЛ</w:t>
      </w:r>
      <w:r>
        <w:rPr>
          <w:spacing w:val="-4"/>
        </w:rPr>
        <w:t xml:space="preserve"> </w:t>
      </w:r>
      <w:r>
        <w:t>№</w:t>
      </w:r>
      <w:r w:rsidR="00B07928">
        <w:t xml:space="preserve"> 26</w:t>
      </w:r>
    </w:p>
    <w:p w:rsidR="003E63D7" w:rsidRDefault="003E63D7">
      <w:pPr>
        <w:pStyle w:val="a3"/>
        <w:rPr>
          <w:b/>
          <w:sz w:val="31"/>
        </w:rPr>
      </w:pPr>
    </w:p>
    <w:p w:rsidR="003E63D7" w:rsidRDefault="0095342E">
      <w:pPr>
        <w:pStyle w:val="a3"/>
        <w:tabs>
          <w:tab w:val="left" w:pos="6832"/>
        </w:tabs>
        <w:ind w:left="173"/>
      </w:pPr>
      <w:proofErr w:type="gramStart"/>
      <w:r>
        <w:t>с</w:t>
      </w:r>
      <w:proofErr w:type="gramEnd"/>
      <w:r>
        <w:t>.</w:t>
      </w:r>
      <w:r>
        <w:rPr>
          <w:spacing w:val="-4"/>
        </w:rPr>
        <w:t xml:space="preserve"> </w:t>
      </w:r>
      <w:r>
        <w:t>Смирново</w:t>
      </w:r>
      <w:r>
        <w:tab/>
        <w:t>14</w:t>
      </w:r>
      <w:r>
        <w:rPr>
          <w:spacing w:val="-3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года</w:t>
      </w:r>
    </w:p>
    <w:p w:rsidR="003E63D7" w:rsidRDefault="0095342E">
      <w:pPr>
        <w:pStyle w:val="a3"/>
        <w:tabs>
          <w:tab w:val="left" w:pos="8287"/>
        </w:tabs>
        <w:spacing w:before="54"/>
        <w:ind w:left="103"/>
      </w:pPr>
      <w:r>
        <w:t>Малый</w:t>
      </w:r>
      <w:r>
        <w:rPr>
          <w:spacing w:val="-5"/>
        </w:rPr>
        <w:t xml:space="preserve"> </w:t>
      </w:r>
      <w:r>
        <w:t>зал</w:t>
      </w:r>
      <w:r>
        <w:rPr>
          <w:spacing w:val="-4"/>
        </w:rPr>
        <w:t xml:space="preserve"> </w:t>
      </w:r>
      <w:r>
        <w:t>заседаний</w:t>
      </w:r>
      <w:r>
        <w:rPr>
          <w:spacing w:val="-5"/>
        </w:rPr>
        <w:t xml:space="preserve"> </w:t>
      </w:r>
      <w:proofErr w:type="spellStart"/>
      <w:r>
        <w:t>акимата</w:t>
      </w:r>
      <w:proofErr w:type="spellEnd"/>
      <w:r>
        <w:rPr>
          <w:spacing w:val="-5"/>
        </w:rPr>
        <w:t xml:space="preserve"> </w:t>
      </w:r>
      <w:proofErr w:type="spellStart"/>
      <w:r>
        <w:t>Аккайынского</w:t>
      </w:r>
      <w:proofErr w:type="spellEnd"/>
      <w:r>
        <w:rPr>
          <w:spacing w:val="-5"/>
        </w:rPr>
        <w:t xml:space="preserve"> </w:t>
      </w:r>
      <w:r>
        <w:t>района</w:t>
      </w:r>
      <w:r>
        <w:tab/>
      </w:r>
      <w:r w:rsidRPr="00B07928">
        <w:t>15.00</w:t>
      </w:r>
      <w:r w:rsidRPr="00B07928">
        <w:rPr>
          <w:spacing w:val="-3"/>
        </w:rPr>
        <w:t xml:space="preserve"> </w:t>
      </w:r>
      <w:r w:rsidRPr="00B07928">
        <w:t>ч.</w:t>
      </w:r>
    </w:p>
    <w:p w:rsidR="003E63D7" w:rsidRDefault="0095342E">
      <w:pPr>
        <w:pStyle w:val="a3"/>
        <w:tabs>
          <w:tab w:val="left" w:pos="4746"/>
        </w:tabs>
        <w:spacing w:before="252"/>
        <w:ind w:left="103"/>
      </w:pPr>
      <w:r>
        <w:t>Председатель</w:t>
      </w:r>
      <w:r>
        <w:rPr>
          <w:spacing w:val="-7"/>
        </w:rPr>
        <w:t xml:space="preserve"> </w:t>
      </w:r>
      <w:r>
        <w:t>заседания:</w:t>
      </w:r>
      <w:r>
        <w:tab/>
      </w:r>
      <w:r w:rsidR="00B07928">
        <w:t xml:space="preserve"> </w:t>
      </w:r>
      <w:r>
        <w:t>председатель</w:t>
      </w:r>
      <w:r>
        <w:rPr>
          <w:spacing w:val="-7"/>
        </w:rPr>
        <w:t xml:space="preserve"> </w:t>
      </w:r>
      <w:r>
        <w:t>общественного</w:t>
      </w:r>
      <w:r>
        <w:rPr>
          <w:spacing w:val="-5"/>
        </w:rPr>
        <w:t xml:space="preserve"> </w:t>
      </w:r>
      <w:r>
        <w:t>совета</w:t>
      </w:r>
    </w:p>
    <w:p w:rsidR="003E63D7" w:rsidRDefault="0095342E">
      <w:pPr>
        <w:pStyle w:val="a3"/>
        <w:spacing w:before="1"/>
        <w:ind w:left="4863"/>
      </w:pPr>
      <w:proofErr w:type="spellStart"/>
      <w:r>
        <w:t>Семенюк</w:t>
      </w:r>
      <w:proofErr w:type="spellEnd"/>
      <w:r>
        <w:rPr>
          <w:spacing w:val="-6"/>
        </w:rPr>
        <w:t xml:space="preserve"> </w:t>
      </w:r>
      <w:r>
        <w:t>С.М.</w:t>
      </w:r>
    </w:p>
    <w:p w:rsidR="003E63D7" w:rsidRDefault="0095342E">
      <w:pPr>
        <w:pStyle w:val="a3"/>
        <w:tabs>
          <w:tab w:val="left" w:pos="4679"/>
        </w:tabs>
        <w:ind w:left="103"/>
      </w:pPr>
      <w:r>
        <w:t>Секретарь</w:t>
      </w:r>
      <w:r>
        <w:rPr>
          <w:spacing w:val="-7"/>
        </w:rPr>
        <w:t xml:space="preserve"> </w:t>
      </w:r>
      <w:r>
        <w:t>заседания:</w:t>
      </w:r>
      <w:r>
        <w:tab/>
      </w:r>
      <w:r w:rsidR="00B07928">
        <w:t xml:space="preserve">  </w:t>
      </w:r>
      <w:r>
        <w:t>секретарь</w:t>
      </w:r>
      <w:r>
        <w:rPr>
          <w:spacing w:val="5"/>
        </w:rPr>
        <w:t xml:space="preserve"> </w:t>
      </w:r>
      <w:proofErr w:type="spellStart"/>
      <w:r>
        <w:t>Гулынина</w:t>
      </w:r>
      <w:proofErr w:type="spellEnd"/>
      <w:r>
        <w:rPr>
          <w:spacing w:val="-5"/>
        </w:rPr>
        <w:t xml:space="preserve"> </w:t>
      </w:r>
      <w:r>
        <w:t>Б.С.</w:t>
      </w:r>
    </w:p>
    <w:p w:rsidR="003E63D7" w:rsidRDefault="003E63D7">
      <w:pPr>
        <w:pStyle w:val="a3"/>
        <w:spacing w:before="3"/>
        <w:rPr>
          <w:sz w:val="36"/>
        </w:rPr>
      </w:pPr>
    </w:p>
    <w:p w:rsidR="003E63D7" w:rsidRDefault="0095342E">
      <w:pPr>
        <w:pStyle w:val="1"/>
        <w:spacing w:before="1"/>
        <w:ind w:left="647" w:right="653"/>
        <w:jc w:val="center"/>
      </w:pPr>
      <w:r>
        <w:t>Тема</w:t>
      </w:r>
      <w:r>
        <w:rPr>
          <w:spacing w:val="-7"/>
        </w:rPr>
        <w:t xml:space="preserve"> </w:t>
      </w:r>
      <w:r>
        <w:t>заседания:</w:t>
      </w:r>
    </w:p>
    <w:p w:rsidR="003E63D7" w:rsidRDefault="0095342E">
      <w:pPr>
        <w:pStyle w:val="a3"/>
        <w:spacing w:before="48" w:line="276" w:lineRule="auto"/>
        <w:ind w:left="647" w:right="657"/>
        <w:jc w:val="center"/>
      </w:pPr>
      <w:r>
        <w:t>«О</w:t>
      </w:r>
      <w:r>
        <w:rPr>
          <w:spacing w:val="-5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Аккайынском</w:t>
      </w:r>
      <w:proofErr w:type="spellEnd"/>
      <w:r>
        <w:rPr>
          <w:spacing w:val="-5"/>
        </w:rPr>
        <w:t xml:space="preserve"> </w:t>
      </w:r>
      <w:r>
        <w:t>районе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9 месяцев</w:t>
      </w:r>
      <w:r>
        <w:rPr>
          <w:spacing w:val="-1"/>
        </w:rPr>
        <w:t xml:space="preserve"> </w:t>
      </w:r>
      <w:r>
        <w:t>2024 года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</w:p>
    <w:p w:rsidR="003E63D7" w:rsidRDefault="003E63D7">
      <w:pPr>
        <w:pStyle w:val="a3"/>
        <w:spacing w:before="1"/>
        <w:rPr>
          <w:sz w:val="32"/>
        </w:rPr>
      </w:pPr>
    </w:p>
    <w:p w:rsidR="003E63D7" w:rsidRDefault="0095342E">
      <w:pPr>
        <w:spacing w:line="276" w:lineRule="auto"/>
        <w:ind w:left="103" w:right="111"/>
        <w:jc w:val="both"/>
        <w:rPr>
          <w:sz w:val="28"/>
        </w:rPr>
      </w:pPr>
      <w:r>
        <w:rPr>
          <w:b/>
          <w:sz w:val="28"/>
        </w:rPr>
        <w:t>Председатель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общественного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слушания: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sz w:val="28"/>
        </w:rPr>
        <w:t>Семенюк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С.М.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Аккайынского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района.</w:t>
      </w:r>
    </w:p>
    <w:p w:rsidR="003E63D7" w:rsidRDefault="003E63D7">
      <w:pPr>
        <w:pStyle w:val="a3"/>
        <w:spacing w:before="1"/>
        <w:rPr>
          <w:sz w:val="32"/>
        </w:rPr>
      </w:pPr>
    </w:p>
    <w:p w:rsidR="003E63D7" w:rsidRPr="00B07928" w:rsidRDefault="00B07928" w:rsidP="00B07928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</w:t>
      </w:r>
      <w:r w:rsidR="0095342E" w:rsidRPr="00B07928">
        <w:rPr>
          <w:sz w:val="28"/>
          <w:szCs w:val="28"/>
        </w:rPr>
        <w:t xml:space="preserve">На заседании присутствовали члены Общественного совета, главный специалист Департамента Агентства по делам государственной службы по СКО   </w:t>
      </w:r>
      <w:proofErr w:type="spellStart"/>
      <w:r w:rsidR="0095342E" w:rsidRPr="00B07928">
        <w:rPr>
          <w:sz w:val="28"/>
          <w:szCs w:val="28"/>
        </w:rPr>
        <w:t>Жанмурзина</w:t>
      </w:r>
      <w:proofErr w:type="spellEnd"/>
      <w:r w:rsidR="0095342E" w:rsidRPr="00B07928">
        <w:rPr>
          <w:sz w:val="28"/>
          <w:szCs w:val="28"/>
        </w:rPr>
        <w:t xml:space="preserve"> Н.Э., главный специалист </w:t>
      </w:r>
      <w:proofErr w:type="spellStart"/>
      <w:r w:rsidR="0095342E" w:rsidRPr="00B07928">
        <w:rPr>
          <w:sz w:val="28"/>
          <w:szCs w:val="28"/>
        </w:rPr>
        <w:t>акима</w:t>
      </w:r>
      <w:proofErr w:type="spellEnd"/>
      <w:r w:rsidR="0095342E" w:rsidRPr="00B07928">
        <w:rPr>
          <w:sz w:val="28"/>
          <w:szCs w:val="28"/>
        </w:rPr>
        <w:t xml:space="preserve"> </w:t>
      </w:r>
      <w:proofErr w:type="spellStart"/>
      <w:r w:rsidR="0095342E" w:rsidRPr="00B07928">
        <w:rPr>
          <w:sz w:val="28"/>
          <w:szCs w:val="28"/>
        </w:rPr>
        <w:t>Аккайынского</w:t>
      </w:r>
      <w:proofErr w:type="spellEnd"/>
      <w:r w:rsidR="0095342E" w:rsidRPr="00B07928">
        <w:rPr>
          <w:sz w:val="28"/>
          <w:szCs w:val="28"/>
        </w:rPr>
        <w:t xml:space="preserve"> района</w:t>
      </w:r>
      <w:r w:rsidRPr="00B07928">
        <w:rPr>
          <w:sz w:val="28"/>
          <w:szCs w:val="28"/>
          <w:lang w:val="kk-KZ"/>
        </w:rPr>
        <w:t xml:space="preserve">  </w:t>
      </w:r>
      <w:proofErr w:type="spellStart"/>
      <w:r w:rsidR="0095342E" w:rsidRPr="00B07928">
        <w:rPr>
          <w:sz w:val="28"/>
          <w:szCs w:val="28"/>
        </w:rPr>
        <w:t>Мукжанова</w:t>
      </w:r>
      <w:proofErr w:type="spellEnd"/>
      <w:r w:rsidR="0095342E" w:rsidRPr="00B07928">
        <w:rPr>
          <w:sz w:val="28"/>
          <w:szCs w:val="28"/>
        </w:rPr>
        <w:t xml:space="preserve"> Е.М., руководитель «Отдела занятости и социальных программ </w:t>
      </w:r>
      <w:proofErr w:type="spellStart"/>
      <w:r w:rsidR="0095342E" w:rsidRPr="00B07928">
        <w:rPr>
          <w:sz w:val="28"/>
          <w:szCs w:val="28"/>
        </w:rPr>
        <w:t>Аккайынского</w:t>
      </w:r>
      <w:proofErr w:type="spellEnd"/>
      <w:r w:rsidR="0095342E" w:rsidRPr="00B07928">
        <w:rPr>
          <w:sz w:val="28"/>
          <w:szCs w:val="28"/>
        </w:rPr>
        <w:t xml:space="preserve">   района   СКО»   </w:t>
      </w:r>
      <w:proofErr w:type="spellStart"/>
      <w:r w:rsidR="0095342E" w:rsidRPr="00B07928">
        <w:rPr>
          <w:sz w:val="28"/>
          <w:szCs w:val="28"/>
        </w:rPr>
        <w:t>Галиулина</w:t>
      </w:r>
      <w:proofErr w:type="spellEnd"/>
      <w:r w:rsidR="0095342E" w:rsidRPr="00B07928">
        <w:rPr>
          <w:sz w:val="28"/>
          <w:szCs w:val="28"/>
        </w:rPr>
        <w:t xml:space="preserve">   </w:t>
      </w:r>
      <w:proofErr w:type="spellStart"/>
      <w:r w:rsidR="0095342E" w:rsidRPr="00B07928">
        <w:rPr>
          <w:sz w:val="28"/>
          <w:szCs w:val="28"/>
        </w:rPr>
        <w:t>Гульмира</w:t>
      </w:r>
      <w:proofErr w:type="spellEnd"/>
      <w:r w:rsidR="0095342E" w:rsidRPr="00B07928">
        <w:rPr>
          <w:sz w:val="28"/>
          <w:szCs w:val="28"/>
        </w:rPr>
        <w:t xml:space="preserve">   </w:t>
      </w:r>
      <w:proofErr w:type="spellStart"/>
      <w:r w:rsidR="0095342E" w:rsidRPr="00B07928">
        <w:rPr>
          <w:sz w:val="28"/>
          <w:szCs w:val="28"/>
        </w:rPr>
        <w:t>Есенбаевна</w:t>
      </w:r>
      <w:proofErr w:type="spellEnd"/>
      <w:r w:rsidR="0095342E" w:rsidRPr="00B07928">
        <w:rPr>
          <w:sz w:val="28"/>
          <w:szCs w:val="28"/>
        </w:rPr>
        <w:t xml:space="preserve">,   </w:t>
      </w:r>
      <w:proofErr w:type="spellStart"/>
      <w:r w:rsidR="0095342E" w:rsidRPr="00B07928">
        <w:rPr>
          <w:sz w:val="28"/>
          <w:szCs w:val="28"/>
        </w:rPr>
        <w:t>аким</w:t>
      </w:r>
      <w:proofErr w:type="spellEnd"/>
    </w:p>
    <w:p w:rsidR="00B07928" w:rsidRPr="00B07928" w:rsidRDefault="0095342E" w:rsidP="00B07928">
      <w:pPr>
        <w:pStyle w:val="a7"/>
        <w:jc w:val="both"/>
        <w:rPr>
          <w:sz w:val="28"/>
          <w:szCs w:val="28"/>
        </w:rPr>
      </w:pPr>
      <w:r w:rsidRPr="00B07928">
        <w:rPr>
          <w:sz w:val="28"/>
          <w:szCs w:val="28"/>
        </w:rPr>
        <w:t xml:space="preserve">«Смирновского сельского округа </w:t>
      </w:r>
      <w:proofErr w:type="spellStart"/>
      <w:r w:rsidRPr="00B07928">
        <w:rPr>
          <w:sz w:val="28"/>
          <w:szCs w:val="28"/>
        </w:rPr>
        <w:t>Аккайынского</w:t>
      </w:r>
      <w:proofErr w:type="spellEnd"/>
      <w:r w:rsidRPr="00B07928">
        <w:rPr>
          <w:sz w:val="28"/>
          <w:szCs w:val="28"/>
        </w:rPr>
        <w:t xml:space="preserve"> района СКО» </w:t>
      </w:r>
      <w:proofErr w:type="spellStart"/>
      <w:r w:rsidRPr="00B07928">
        <w:rPr>
          <w:sz w:val="28"/>
          <w:szCs w:val="28"/>
        </w:rPr>
        <w:t>Жунусбаева</w:t>
      </w:r>
      <w:proofErr w:type="spellEnd"/>
      <w:r w:rsidR="00B07928">
        <w:rPr>
          <w:sz w:val="28"/>
          <w:szCs w:val="28"/>
          <w:lang w:val="kk-KZ"/>
        </w:rPr>
        <w:t xml:space="preserve"> А</w:t>
      </w:r>
      <w:proofErr w:type="spellStart"/>
      <w:r w:rsidR="00B07928" w:rsidRPr="00B07928">
        <w:rPr>
          <w:sz w:val="28"/>
          <w:szCs w:val="28"/>
        </w:rPr>
        <w:t>йгуль</w:t>
      </w:r>
      <w:proofErr w:type="spellEnd"/>
      <w:r w:rsidR="00B07928" w:rsidRPr="00B07928">
        <w:rPr>
          <w:sz w:val="28"/>
          <w:szCs w:val="28"/>
        </w:rPr>
        <w:t xml:space="preserve"> </w:t>
      </w:r>
      <w:proofErr w:type="spellStart"/>
      <w:r w:rsidRPr="00B07928">
        <w:rPr>
          <w:sz w:val="28"/>
          <w:szCs w:val="28"/>
        </w:rPr>
        <w:t>Айдархановна</w:t>
      </w:r>
      <w:proofErr w:type="spellEnd"/>
      <w:r w:rsidR="00B07928">
        <w:rPr>
          <w:sz w:val="28"/>
          <w:szCs w:val="28"/>
          <w:lang w:val="kk-KZ"/>
        </w:rPr>
        <w:t xml:space="preserve">, </w:t>
      </w:r>
      <w:r w:rsidR="00B07928">
        <w:rPr>
          <w:sz w:val="28"/>
          <w:szCs w:val="28"/>
        </w:rPr>
        <w:t xml:space="preserve">директор </w:t>
      </w:r>
      <w:proofErr w:type="spellStart"/>
      <w:r w:rsidR="00B07928">
        <w:rPr>
          <w:sz w:val="28"/>
          <w:szCs w:val="28"/>
        </w:rPr>
        <w:t>Молодежно</w:t>
      </w:r>
      <w:proofErr w:type="spellEnd"/>
      <w:r w:rsidR="00B07928">
        <w:rPr>
          <w:sz w:val="28"/>
          <w:szCs w:val="28"/>
        </w:rPr>
        <w:t xml:space="preserve">-ресурсного центра Рахматуллаев Владимир </w:t>
      </w:r>
      <w:proofErr w:type="spellStart"/>
      <w:r w:rsidR="00B07928">
        <w:rPr>
          <w:sz w:val="28"/>
          <w:szCs w:val="28"/>
        </w:rPr>
        <w:t>Балтабекович</w:t>
      </w:r>
      <w:proofErr w:type="spellEnd"/>
      <w:r w:rsidR="00B07928">
        <w:rPr>
          <w:sz w:val="28"/>
          <w:szCs w:val="28"/>
        </w:rPr>
        <w:t>.</w:t>
      </w:r>
    </w:p>
    <w:p w:rsidR="00B07928" w:rsidRDefault="0095342E" w:rsidP="00B07928">
      <w:pPr>
        <w:pStyle w:val="a7"/>
        <w:jc w:val="both"/>
        <w:rPr>
          <w:spacing w:val="1"/>
          <w:sz w:val="28"/>
          <w:szCs w:val="28"/>
        </w:rPr>
      </w:pPr>
      <w:r w:rsidRPr="00B07928">
        <w:rPr>
          <w:spacing w:val="1"/>
          <w:sz w:val="28"/>
          <w:szCs w:val="28"/>
        </w:rPr>
        <w:t xml:space="preserve"> </w:t>
      </w:r>
    </w:p>
    <w:p w:rsidR="003E63D7" w:rsidRPr="00B07928" w:rsidRDefault="0095342E" w:rsidP="00B07928">
      <w:pPr>
        <w:pStyle w:val="a7"/>
        <w:jc w:val="both"/>
        <w:rPr>
          <w:sz w:val="28"/>
          <w:szCs w:val="28"/>
        </w:rPr>
      </w:pPr>
      <w:proofErr w:type="gramStart"/>
      <w:r w:rsidRPr="00B07928">
        <w:rPr>
          <w:sz w:val="28"/>
          <w:szCs w:val="28"/>
        </w:rPr>
        <w:t>Приглашенные</w:t>
      </w:r>
      <w:proofErr w:type="gramEnd"/>
      <w:r w:rsidRPr="00B07928">
        <w:rPr>
          <w:sz w:val="28"/>
          <w:szCs w:val="28"/>
        </w:rPr>
        <w:t>:</w:t>
      </w:r>
      <w:r w:rsidRPr="00B07928">
        <w:rPr>
          <w:spacing w:val="-10"/>
          <w:sz w:val="28"/>
          <w:szCs w:val="28"/>
        </w:rPr>
        <w:t xml:space="preserve"> </w:t>
      </w:r>
      <w:r w:rsidR="00B07928">
        <w:rPr>
          <w:sz w:val="28"/>
          <w:szCs w:val="28"/>
        </w:rPr>
        <w:t>3</w:t>
      </w:r>
      <w:r w:rsidRPr="00B07928">
        <w:rPr>
          <w:spacing w:val="-8"/>
          <w:sz w:val="28"/>
          <w:szCs w:val="28"/>
        </w:rPr>
        <w:t xml:space="preserve"> </w:t>
      </w:r>
      <w:r w:rsidRPr="00B07928">
        <w:rPr>
          <w:sz w:val="28"/>
          <w:szCs w:val="28"/>
        </w:rPr>
        <w:t>человека</w:t>
      </w:r>
    </w:p>
    <w:p w:rsidR="003E63D7" w:rsidRPr="00B07928" w:rsidRDefault="003E63D7" w:rsidP="00B07928">
      <w:pPr>
        <w:pStyle w:val="a3"/>
        <w:spacing w:before="6"/>
        <w:jc w:val="both"/>
      </w:pPr>
    </w:p>
    <w:p w:rsidR="003E63D7" w:rsidRDefault="0095342E">
      <w:pPr>
        <w:pStyle w:val="a3"/>
        <w:spacing w:before="1"/>
        <w:ind w:left="103" w:right="114" w:firstLine="360"/>
        <w:jc w:val="both"/>
      </w:pPr>
      <w:bookmarkStart w:id="0" w:name="Заседание_открывает_и_ведет_Семенюк_С.М."/>
      <w:bookmarkEnd w:id="0"/>
      <w:r>
        <w:t xml:space="preserve">Заседание открывает и ведет </w:t>
      </w:r>
      <w:proofErr w:type="spellStart"/>
      <w:r>
        <w:t>Семенюк</w:t>
      </w:r>
      <w:proofErr w:type="spellEnd"/>
      <w:r>
        <w:t xml:space="preserve"> С.М., председатель 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района.</w:t>
      </w:r>
    </w:p>
    <w:p w:rsidR="003E63D7" w:rsidRDefault="003E63D7">
      <w:pPr>
        <w:pStyle w:val="a3"/>
        <w:rPr>
          <w:sz w:val="26"/>
        </w:rPr>
      </w:pPr>
    </w:p>
    <w:p w:rsidR="003E63D7" w:rsidRDefault="0095342E">
      <w:pPr>
        <w:pStyle w:val="1"/>
        <w:ind w:left="3920"/>
        <w:jc w:val="both"/>
      </w:pPr>
      <w:bookmarkStart w:id="1" w:name="1._«Об_оказании_государственных_услуг_в_"/>
      <w:bookmarkEnd w:id="1"/>
      <w:r>
        <w:t>Повестка</w:t>
      </w:r>
      <w:r>
        <w:rPr>
          <w:spacing w:val="-11"/>
        </w:rPr>
        <w:t xml:space="preserve"> </w:t>
      </w:r>
      <w:r>
        <w:t>дня</w:t>
      </w:r>
    </w:p>
    <w:p w:rsidR="003E63D7" w:rsidRDefault="0095342E">
      <w:pPr>
        <w:pStyle w:val="a5"/>
        <w:numPr>
          <w:ilvl w:val="0"/>
          <w:numId w:val="1"/>
        </w:numPr>
        <w:tabs>
          <w:tab w:val="left" w:pos="811"/>
        </w:tabs>
        <w:ind w:firstLine="360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КГУ</w:t>
      </w:r>
      <w:r>
        <w:rPr>
          <w:spacing w:val="1"/>
          <w:sz w:val="28"/>
        </w:rPr>
        <w:t xml:space="preserve"> </w:t>
      </w: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социальных программ </w:t>
      </w:r>
      <w:proofErr w:type="spellStart"/>
      <w:r>
        <w:rPr>
          <w:sz w:val="28"/>
        </w:rPr>
        <w:t>Аккайынского</w:t>
      </w:r>
      <w:proofErr w:type="spellEnd"/>
      <w:r>
        <w:rPr>
          <w:sz w:val="28"/>
        </w:rPr>
        <w:t xml:space="preserve"> района СКО» за 9 месяцев 2024 года –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Галиулиной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Гульмиры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Есенбаевны</w:t>
      </w:r>
      <w:proofErr w:type="spellEnd"/>
      <w:r>
        <w:rPr>
          <w:sz w:val="28"/>
        </w:rPr>
        <w:t>.</w:t>
      </w:r>
    </w:p>
    <w:p w:rsidR="003E63D7" w:rsidRDefault="0095342E">
      <w:pPr>
        <w:pStyle w:val="a5"/>
        <w:numPr>
          <w:ilvl w:val="0"/>
          <w:numId w:val="1"/>
        </w:numPr>
        <w:tabs>
          <w:tab w:val="left" w:pos="811"/>
        </w:tabs>
        <w:spacing w:line="276" w:lineRule="auto"/>
        <w:ind w:right="117" w:firstLine="426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КГУ</w:t>
      </w:r>
      <w:r>
        <w:rPr>
          <w:spacing w:val="1"/>
          <w:sz w:val="28"/>
        </w:rPr>
        <w:t xml:space="preserve"> </w:t>
      </w:r>
      <w:r>
        <w:rPr>
          <w:sz w:val="28"/>
        </w:rPr>
        <w:t>«Аппарат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акима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Смирновского сельского округа </w:t>
      </w:r>
      <w:proofErr w:type="spellStart"/>
      <w:r>
        <w:rPr>
          <w:sz w:val="28"/>
        </w:rPr>
        <w:t>Аккайынского</w:t>
      </w:r>
      <w:proofErr w:type="spellEnd"/>
      <w:r>
        <w:rPr>
          <w:sz w:val="28"/>
        </w:rPr>
        <w:t xml:space="preserve"> района СКО» за 9 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2024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акима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Жунусбаевой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Айгуль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Айдархановны</w:t>
      </w:r>
      <w:proofErr w:type="spellEnd"/>
      <w:r>
        <w:rPr>
          <w:sz w:val="28"/>
        </w:rPr>
        <w:t>.</w:t>
      </w:r>
    </w:p>
    <w:p w:rsidR="00B07928" w:rsidRPr="00B07928" w:rsidRDefault="00B07928" w:rsidP="00B07928">
      <w:pPr>
        <w:pStyle w:val="a5"/>
        <w:numPr>
          <w:ilvl w:val="0"/>
          <w:numId w:val="1"/>
        </w:numPr>
        <w:spacing w:line="276" w:lineRule="auto"/>
        <w:ind w:right="117" w:firstLine="0"/>
        <w:jc w:val="both"/>
        <w:rPr>
          <w:sz w:val="28"/>
        </w:rPr>
      </w:pPr>
      <w:r w:rsidRPr="00B07928">
        <w:rPr>
          <w:sz w:val="28"/>
        </w:rPr>
        <w:t xml:space="preserve">«О ходе реализации молодежной политики в </w:t>
      </w:r>
      <w:proofErr w:type="spellStart"/>
      <w:r w:rsidRPr="00B07928">
        <w:rPr>
          <w:sz w:val="28"/>
        </w:rPr>
        <w:t>Аккайынском</w:t>
      </w:r>
      <w:proofErr w:type="spellEnd"/>
      <w:r w:rsidRPr="00B07928">
        <w:rPr>
          <w:sz w:val="28"/>
        </w:rPr>
        <w:t xml:space="preserve"> районе СКО»- информация директора </w:t>
      </w:r>
      <w:proofErr w:type="spellStart"/>
      <w:r w:rsidRPr="00B07928">
        <w:rPr>
          <w:sz w:val="28"/>
        </w:rPr>
        <w:t>Молодежно</w:t>
      </w:r>
      <w:proofErr w:type="spellEnd"/>
      <w:r w:rsidRPr="00B07928">
        <w:rPr>
          <w:sz w:val="28"/>
        </w:rPr>
        <w:t xml:space="preserve">-ресурсного центра Рахматуллаева Владимира </w:t>
      </w:r>
      <w:proofErr w:type="spellStart"/>
      <w:r w:rsidRPr="00B07928">
        <w:rPr>
          <w:sz w:val="28"/>
        </w:rPr>
        <w:t>Балтабековича</w:t>
      </w:r>
      <w:proofErr w:type="spellEnd"/>
      <w:r w:rsidRPr="00B07928">
        <w:rPr>
          <w:sz w:val="28"/>
        </w:rPr>
        <w:t>.</w:t>
      </w:r>
    </w:p>
    <w:p w:rsidR="003E63D7" w:rsidRDefault="0095342E">
      <w:pPr>
        <w:pStyle w:val="a3"/>
        <w:spacing w:before="199" w:line="276" w:lineRule="auto"/>
        <w:ind w:left="103" w:right="110" w:firstLine="426"/>
        <w:jc w:val="both"/>
      </w:pPr>
      <w:r>
        <w:t>Участники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заслушали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докладчикам</w:t>
      </w:r>
      <w:r>
        <w:rPr>
          <w:spacing w:val="-2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заданы</w:t>
      </w:r>
      <w:r>
        <w:rPr>
          <w:spacing w:val="-2"/>
        </w:rPr>
        <w:t xml:space="preserve"> </w:t>
      </w:r>
      <w:r>
        <w:t>вопросы.</w:t>
      </w:r>
    </w:p>
    <w:p w:rsidR="003E63D7" w:rsidRDefault="003E63D7">
      <w:pPr>
        <w:spacing w:line="276" w:lineRule="auto"/>
        <w:jc w:val="both"/>
        <w:sectPr w:rsidR="003E63D7">
          <w:type w:val="continuous"/>
          <w:pgSz w:w="11910" w:h="16840"/>
          <w:pgMar w:top="760" w:right="740" w:bottom="280" w:left="1600" w:header="720" w:footer="720" w:gutter="0"/>
          <w:cols w:space="720"/>
        </w:sectPr>
      </w:pPr>
    </w:p>
    <w:p w:rsidR="003E63D7" w:rsidRDefault="0095342E">
      <w:pPr>
        <w:pStyle w:val="a3"/>
        <w:spacing w:before="74"/>
        <w:ind w:left="103" w:right="439" w:firstLine="708"/>
        <w:jc w:val="both"/>
      </w:pPr>
      <w:r>
        <w:lastRenderedPageBreak/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пункта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Казахстан</w:t>
      </w:r>
      <w:r>
        <w:rPr>
          <w:spacing w:val="-5"/>
        </w:rPr>
        <w:t xml:space="preserve"> </w:t>
      </w:r>
      <w:r>
        <w:t>«Об</w:t>
      </w:r>
      <w:r>
        <w:rPr>
          <w:spacing w:val="-68"/>
        </w:rPr>
        <w:t xml:space="preserve"> </w:t>
      </w:r>
      <w:r>
        <w:t xml:space="preserve">общественных советах» на заседании общественного совета </w:t>
      </w:r>
      <w:proofErr w:type="spellStart"/>
      <w:r>
        <w:t>Аккайынского</w:t>
      </w:r>
      <w:proofErr w:type="spellEnd"/>
      <w:r>
        <w:rPr>
          <w:spacing w:val="-67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Общественный</w:t>
      </w:r>
      <w:r>
        <w:rPr>
          <w:spacing w:val="-1"/>
        </w:rPr>
        <w:t xml:space="preserve"> </w:t>
      </w:r>
      <w:r>
        <w:t>совет</w:t>
      </w:r>
      <w:r>
        <w:rPr>
          <w:spacing w:val="2"/>
        </w:rPr>
        <w:t xml:space="preserve"> </w:t>
      </w:r>
      <w:r>
        <w:rPr>
          <w:b/>
        </w:rPr>
        <w:t>РЕКОМЕНДУЕТ</w:t>
      </w:r>
      <w:r>
        <w:t>:</w:t>
      </w:r>
    </w:p>
    <w:p w:rsidR="003E63D7" w:rsidRDefault="003E63D7">
      <w:pPr>
        <w:pStyle w:val="a3"/>
        <w:spacing w:before="8"/>
        <w:rPr>
          <w:sz w:val="32"/>
        </w:rPr>
      </w:pPr>
    </w:p>
    <w:p w:rsidR="00B07928" w:rsidRPr="00B07928" w:rsidRDefault="0095342E" w:rsidP="00B07928">
      <w:pPr>
        <w:pStyle w:val="a7"/>
        <w:widowControl/>
        <w:numPr>
          <w:ilvl w:val="0"/>
          <w:numId w:val="2"/>
        </w:numPr>
        <w:autoSpaceDE/>
        <w:autoSpaceDN/>
        <w:ind w:left="0" w:firstLine="360"/>
        <w:jc w:val="both"/>
        <w:rPr>
          <w:sz w:val="28"/>
          <w:szCs w:val="28"/>
        </w:rPr>
      </w:pPr>
      <w:r w:rsidRPr="00B07928">
        <w:rPr>
          <w:sz w:val="28"/>
          <w:szCs w:val="28"/>
        </w:rPr>
        <w:t>Информации,</w:t>
      </w:r>
      <w:r w:rsidRPr="00B07928">
        <w:rPr>
          <w:spacing w:val="1"/>
          <w:sz w:val="28"/>
          <w:szCs w:val="28"/>
        </w:rPr>
        <w:t xml:space="preserve"> </w:t>
      </w:r>
      <w:r w:rsidRPr="00B07928">
        <w:rPr>
          <w:sz w:val="28"/>
          <w:szCs w:val="28"/>
        </w:rPr>
        <w:t>предоставленные</w:t>
      </w:r>
      <w:r w:rsidRPr="00B07928">
        <w:rPr>
          <w:spacing w:val="1"/>
          <w:sz w:val="28"/>
          <w:szCs w:val="28"/>
        </w:rPr>
        <w:t xml:space="preserve"> </w:t>
      </w:r>
      <w:r w:rsidRPr="00B07928">
        <w:rPr>
          <w:sz w:val="28"/>
          <w:szCs w:val="28"/>
        </w:rPr>
        <w:t>руководителем</w:t>
      </w:r>
      <w:r w:rsidRPr="00B07928">
        <w:rPr>
          <w:spacing w:val="1"/>
          <w:sz w:val="28"/>
          <w:szCs w:val="28"/>
        </w:rPr>
        <w:t xml:space="preserve"> </w:t>
      </w:r>
      <w:r w:rsidRPr="00B07928">
        <w:rPr>
          <w:sz w:val="28"/>
          <w:szCs w:val="28"/>
        </w:rPr>
        <w:t>отдела</w:t>
      </w:r>
      <w:r w:rsidRPr="00B07928">
        <w:rPr>
          <w:spacing w:val="1"/>
          <w:sz w:val="28"/>
          <w:szCs w:val="28"/>
        </w:rPr>
        <w:t xml:space="preserve"> </w:t>
      </w:r>
      <w:proofErr w:type="spellStart"/>
      <w:r w:rsidRPr="00B07928">
        <w:rPr>
          <w:sz w:val="28"/>
          <w:szCs w:val="28"/>
        </w:rPr>
        <w:t>Галиулиной</w:t>
      </w:r>
      <w:proofErr w:type="spellEnd"/>
      <w:r w:rsidRPr="00B07928">
        <w:rPr>
          <w:spacing w:val="-67"/>
          <w:sz w:val="28"/>
          <w:szCs w:val="28"/>
        </w:rPr>
        <w:t xml:space="preserve"> </w:t>
      </w:r>
      <w:proofErr w:type="spellStart"/>
      <w:r w:rsidRPr="00B07928">
        <w:rPr>
          <w:sz w:val="28"/>
          <w:szCs w:val="28"/>
        </w:rPr>
        <w:t>Гульмиры</w:t>
      </w:r>
      <w:proofErr w:type="spellEnd"/>
      <w:r w:rsidRPr="00B07928">
        <w:rPr>
          <w:spacing w:val="1"/>
          <w:sz w:val="28"/>
          <w:szCs w:val="28"/>
        </w:rPr>
        <w:t xml:space="preserve"> </w:t>
      </w:r>
      <w:proofErr w:type="spellStart"/>
      <w:r w:rsidRPr="00B07928">
        <w:rPr>
          <w:sz w:val="28"/>
          <w:szCs w:val="28"/>
        </w:rPr>
        <w:t>Есенбаевны</w:t>
      </w:r>
      <w:proofErr w:type="spellEnd"/>
      <w:r w:rsidRPr="00B07928">
        <w:rPr>
          <w:sz w:val="28"/>
          <w:szCs w:val="28"/>
        </w:rPr>
        <w:t>,</w:t>
      </w:r>
      <w:r w:rsidRPr="00B07928">
        <w:rPr>
          <w:spacing w:val="1"/>
          <w:sz w:val="28"/>
          <w:szCs w:val="28"/>
        </w:rPr>
        <w:t xml:space="preserve"> </w:t>
      </w:r>
      <w:proofErr w:type="spellStart"/>
      <w:r w:rsidRPr="00B07928">
        <w:rPr>
          <w:sz w:val="28"/>
          <w:szCs w:val="28"/>
        </w:rPr>
        <w:t>акимом</w:t>
      </w:r>
      <w:proofErr w:type="spellEnd"/>
      <w:r w:rsidRPr="00B07928">
        <w:rPr>
          <w:spacing w:val="1"/>
          <w:sz w:val="28"/>
          <w:szCs w:val="28"/>
        </w:rPr>
        <w:t xml:space="preserve"> </w:t>
      </w:r>
      <w:r w:rsidRPr="00B07928">
        <w:rPr>
          <w:sz w:val="28"/>
          <w:szCs w:val="28"/>
        </w:rPr>
        <w:t>«Смирновского</w:t>
      </w:r>
      <w:r w:rsidRPr="00B07928">
        <w:rPr>
          <w:spacing w:val="1"/>
          <w:sz w:val="28"/>
          <w:szCs w:val="28"/>
        </w:rPr>
        <w:t xml:space="preserve"> </w:t>
      </w:r>
      <w:r w:rsidRPr="00B07928">
        <w:rPr>
          <w:sz w:val="28"/>
          <w:szCs w:val="28"/>
        </w:rPr>
        <w:t>сельского</w:t>
      </w:r>
      <w:r w:rsidRPr="00B07928">
        <w:rPr>
          <w:spacing w:val="1"/>
          <w:sz w:val="28"/>
          <w:szCs w:val="28"/>
        </w:rPr>
        <w:t xml:space="preserve"> </w:t>
      </w:r>
      <w:r w:rsidRPr="00B07928">
        <w:rPr>
          <w:sz w:val="28"/>
          <w:szCs w:val="28"/>
        </w:rPr>
        <w:t>округа</w:t>
      </w:r>
      <w:r w:rsidRPr="00B07928">
        <w:rPr>
          <w:spacing w:val="1"/>
          <w:sz w:val="28"/>
          <w:szCs w:val="28"/>
        </w:rPr>
        <w:t xml:space="preserve"> </w:t>
      </w:r>
      <w:proofErr w:type="spellStart"/>
      <w:r w:rsidRPr="00B07928">
        <w:rPr>
          <w:sz w:val="28"/>
          <w:szCs w:val="28"/>
        </w:rPr>
        <w:t>Аккайынского</w:t>
      </w:r>
      <w:proofErr w:type="spellEnd"/>
      <w:r w:rsidRPr="00B07928">
        <w:rPr>
          <w:sz w:val="28"/>
          <w:szCs w:val="28"/>
        </w:rPr>
        <w:t xml:space="preserve"> района СКО» </w:t>
      </w:r>
      <w:proofErr w:type="spellStart"/>
      <w:r w:rsidRPr="00B07928">
        <w:rPr>
          <w:sz w:val="28"/>
          <w:szCs w:val="28"/>
        </w:rPr>
        <w:t>Жунусбаевой</w:t>
      </w:r>
      <w:proofErr w:type="spellEnd"/>
      <w:r w:rsidRPr="00B07928">
        <w:rPr>
          <w:sz w:val="28"/>
          <w:szCs w:val="28"/>
        </w:rPr>
        <w:t xml:space="preserve"> </w:t>
      </w:r>
      <w:proofErr w:type="spellStart"/>
      <w:r w:rsidRPr="00B07928">
        <w:rPr>
          <w:sz w:val="28"/>
          <w:szCs w:val="28"/>
        </w:rPr>
        <w:t>Айгуль</w:t>
      </w:r>
      <w:proofErr w:type="spellEnd"/>
      <w:r w:rsidRPr="00B07928">
        <w:rPr>
          <w:sz w:val="28"/>
          <w:szCs w:val="28"/>
        </w:rPr>
        <w:t xml:space="preserve"> </w:t>
      </w:r>
      <w:proofErr w:type="spellStart"/>
      <w:r w:rsidRPr="00B07928">
        <w:rPr>
          <w:sz w:val="28"/>
          <w:szCs w:val="28"/>
        </w:rPr>
        <w:t>Айдархановны</w:t>
      </w:r>
      <w:proofErr w:type="spellEnd"/>
      <w:r w:rsidR="00B07928">
        <w:rPr>
          <w:sz w:val="28"/>
          <w:szCs w:val="28"/>
        </w:rPr>
        <w:t>,</w:t>
      </w:r>
      <w:r w:rsidRPr="00B07928">
        <w:rPr>
          <w:sz w:val="28"/>
          <w:szCs w:val="28"/>
        </w:rPr>
        <w:t xml:space="preserve"> </w:t>
      </w:r>
      <w:r w:rsidR="00E24C3B">
        <w:rPr>
          <w:sz w:val="28"/>
          <w:szCs w:val="28"/>
        </w:rPr>
        <w:t xml:space="preserve">директором </w:t>
      </w:r>
      <w:proofErr w:type="spellStart"/>
      <w:r w:rsidR="00E24C3B">
        <w:rPr>
          <w:sz w:val="28"/>
          <w:szCs w:val="28"/>
        </w:rPr>
        <w:t>Мо</w:t>
      </w:r>
      <w:r w:rsidR="00B07928" w:rsidRPr="00B07928">
        <w:rPr>
          <w:sz w:val="28"/>
          <w:szCs w:val="28"/>
        </w:rPr>
        <w:t>лодежно</w:t>
      </w:r>
      <w:proofErr w:type="spellEnd"/>
      <w:r w:rsidR="00B07928" w:rsidRPr="00B07928">
        <w:rPr>
          <w:sz w:val="28"/>
          <w:szCs w:val="28"/>
        </w:rPr>
        <w:t xml:space="preserve">-ресурсного центра Рахматуллаева Владимира </w:t>
      </w:r>
      <w:proofErr w:type="spellStart"/>
      <w:r w:rsidR="00B07928" w:rsidRPr="00B07928">
        <w:rPr>
          <w:sz w:val="28"/>
          <w:szCs w:val="28"/>
        </w:rPr>
        <w:t>Балтабековича</w:t>
      </w:r>
      <w:proofErr w:type="spellEnd"/>
      <w:r w:rsidR="00B07928" w:rsidRPr="00B07928">
        <w:rPr>
          <w:color w:val="040404"/>
          <w:sz w:val="28"/>
          <w:szCs w:val="28"/>
        </w:rPr>
        <w:t xml:space="preserve"> принять к</w:t>
      </w:r>
      <w:r w:rsidR="00B07928" w:rsidRPr="00B07928">
        <w:rPr>
          <w:color w:val="040404"/>
          <w:spacing w:val="1"/>
          <w:sz w:val="28"/>
          <w:szCs w:val="28"/>
        </w:rPr>
        <w:t xml:space="preserve"> </w:t>
      </w:r>
      <w:r w:rsidR="00B07928">
        <w:rPr>
          <w:color w:val="040404"/>
          <w:sz w:val="28"/>
          <w:szCs w:val="28"/>
        </w:rPr>
        <w:t>сведению.</w:t>
      </w:r>
    </w:p>
    <w:p w:rsidR="00D54FF6" w:rsidRPr="00D54ED3" w:rsidRDefault="00D54FF6" w:rsidP="00D54FF6">
      <w:pPr>
        <w:pStyle w:val="a5"/>
        <w:pBdr>
          <w:bottom w:val="single" w:sz="4" w:space="30" w:color="FFFFFF"/>
        </w:pBdr>
        <w:tabs>
          <w:tab w:val="left" w:pos="0"/>
        </w:tabs>
        <w:ind w:left="660"/>
        <w:jc w:val="center"/>
        <w:rPr>
          <w:rFonts w:eastAsiaTheme="minorEastAsia"/>
          <w:b/>
          <w:sz w:val="28"/>
          <w:szCs w:val="28"/>
          <w:u w:val="single"/>
          <w:lang w:val="kk-KZ" w:eastAsia="ru-RU"/>
        </w:rPr>
      </w:pPr>
      <w:r>
        <w:rPr>
          <w:rFonts w:eastAsiaTheme="minorEastAsia"/>
          <w:b/>
          <w:sz w:val="28"/>
          <w:szCs w:val="28"/>
          <w:u w:val="single"/>
          <w:lang w:val="kk-KZ" w:eastAsia="ru-RU"/>
        </w:rPr>
        <w:t>Внести следущие рекомендации</w:t>
      </w:r>
    </w:p>
    <w:p w:rsidR="00D54FF6" w:rsidRPr="00D54ED3" w:rsidRDefault="00D54FF6" w:rsidP="00D54FF6">
      <w:pPr>
        <w:pStyle w:val="a3"/>
        <w:spacing w:before="4"/>
        <w:rPr>
          <w:b/>
        </w:rPr>
      </w:pPr>
      <w:r w:rsidRPr="00D54ED3">
        <w:rPr>
          <w:b/>
        </w:rPr>
        <w:t>- Отделу занятости и социальных программ</w:t>
      </w:r>
      <w:r>
        <w:rPr>
          <w:b/>
        </w:rPr>
        <w:t>:</w:t>
      </w:r>
    </w:p>
    <w:p w:rsidR="00D54FF6" w:rsidRDefault="00D54FF6" w:rsidP="00D54FF6">
      <w:pPr>
        <w:pStyle w:val="a3"/>
        <w:spacing w:before="4"/>
        <w:ind w:firstLine="708"/>
        <w:rPr>
          <w:b/>
        </w:rPr>
      </w:pPr>
      <w:r w:rsidRPr="00D54ED3">
        <w:t>направить предложение по</w:t>
      </w:r>
      <w:r w:rsidRPr="00D54ED3">
        <w:rPr>
          <w:spacing w:val="1"/>
        </w:rPr>
        <w:t xml:space="preserve"> </w:t>
      </w:r>
      <w:r w:rsidRPr="00D54ED3">
        <w:t>исключению</w:t>
      </w:r>
      <w:r w:rsidRPr="00D54ED3">
        <w:rPr>
          <w:spacing w:val="1"/>
        </w:rPr>
        <w:t xml:space="preserve"> </w:t>
      </w:r>
      <w:r w:rsidRPr="00D54ED3">
        <w:t>бумажной</w:t>
      </w:r>
      <w:r w:rsidRPr="00D54ED3">
        <w:rPr>
          <w:spacing w:val="1"/>
        </w:rPr>
        <w:t xml:space="preserve"> </w:t>
      </w:r>
      <w:r w:rsidRPr="00D54ED3">
        <w:t>волокиты</w:t>
      </w:r>
      <w:r w:rsidRPr="00D54ED3">
        <w:rPr>
          <w:spacing w:val="1"/>
        </w:rPr>
        <w:t xml:space="preserve"> </w:t>
      </w:r>
      <w:r w:rsidRPr="00D54ED3">
        <w:t>и</w:t>
      </w:r>
      <w:r w:rsidRPr="00D54ED3">
        <w:rPr>
          <w:spacing w:val="1"/>
        </w:rPr>
        <w:t xml:space="preserve"> </w:t>
      </w:r>
      <w:r w:rsidRPr="00D54ED3">
        <w:t>оказанию</w:t>
      </w:r>
      <w:r w:rsidRPr="00D54ED3">
        <w:rPr>
          <w:spacing w:val="1"/>
        </w:rPr>
        <w:t xml:space="preserve"> </w:t>
      </w:r>
      <w:r w:rsidRPr="00D54ED3">
        <w:t>государственной</w:t>
      </w:r>
      <w:r w:rsidRPr="00D54ED3">
        <w:rPr>
          <w:spacing w:val="1"/>
        </w:rPr>
        <w:t xml:space="preserve"> </w:t>
      </w:r>
      <w:r w:rsidRPr="00D54ED3">
        <w:t>услуги</w:t>
      </w:r>
      <w:r w:rsidRPr="00D54ED3">
        <w:rPr>
          <w:spacing w:val="1"/>
        </w:rPr>
        <w:t xml:space="preserve"> </w:t>
      </w:r>
      <w:r w:rsidRPr="00D54ED3">
        <w:t>в</w:t>
      </w:r>
      <w:r w:rsidRPr="00D54ED3">
        <w:rPr>
          <w:spacing w:val="1"/>
        </w:rPr>
        <w:t xml:space="preserve"> </w:t>
      </w:r>
      <w:r w:rsidRPr="00D54ED3">
        <w:t>электронный</w:t>
      </w:r>
      <w:r w:rsidRPr="00D54ED3">
        <w:rPr>
          <w:spacing w:val="-2"/>
        </w:rPr>
        <w:t xml:space="preserve"> </w:t>
      </w:r>
      <w:r w:rsidRPr="00D54ED3">
        <w:t>формат;</w:t>
      </w:r>
      <w:r w:rsidRPr="00D54ED3">
        <w:rPr>
          <w:b/>
        </w:rPr>
        <w:t xml:space="preserve"> </w:t>
      </w:r>
    </w:p>
    <w:p w:rsidR="00D54FF6" w:rsidRPr="00D54ED3" w:rsidRDefault="00D54FF6" w:rsidP="00D54FF6">
      <w:pPr>
        <w:pStyle w:val="a3"/>
        <w:spacing w:before="4"/>
        <w:ind w:firstLine="708"/>
        <w:rPr>
          <w:b/>
        </w:rPr>
      </w:pPr>
      <w:r w:rsidRPr="00D54ED3">
        <w:rPr>
          <w:b/>
        </w:rPr>
        <w:t>Срок</w:t>
      </w:r>
      <w:r w:rsidRPr="00D54ED3">
        <w:rPr>
          <w:b/>
          <w:spacing w:val="-5"/>
        </w:rPr>
        <w:t xml:space="preserve"> </w:t>
      </w:r>
      <w:r w:rsidRPr="00D54ED3">
        <w:rPr>
          <w:b/>
        </w:rPr>
        <w:t>до</w:t>
      </w:r>
      <w:r w:rsidRPr="00D54ED3">
        <w:rPr>
          <w:b/>
          <w:spacing w:val="-5"/>
        </w:rPr>
        <w:t xml:space="preserve"> </w:t>
      </w:r>
      <w:r w:rsidRPr="00D54ED3">
        <w:rPr>
          <w:b/>
        </w:rPr>
        <w:t>02.12.2024</w:t>
      </w:r>
      <w:r w:rsidRPr="00D54ED3">
        <w:rPr>
          <w:b/>
          <w:spacing w:val="-4"/>
        </w:rPr>
        <w:t xml:space="preserve"> </w:t>
      </w:r>
      <w:proofErr w:type="spellStart"/>
      <w:r w:rsidRPr="00D54ED3">
        <w:rPr>
          <w:b/>
        </w:rPr>
        <w:t>т.г</w:t>
      </w:r>
      <w:proofErr w:type="spellEnd"/>
      <w:r w:rsidRPr="00D54ED3">
        <w:rPr>
          <w:b/>
        </w:rPr>
        <w:t>.</w:t>
      </w:r>
    </w:p>
    <w:p w:rsidR="00D54FF6" w:rsidRDefault="00D54FF6" w:rsidP="00D54FF6">
      <w:pPr>
        <w:pStyle w:val="a3"/>
        <w:ind w:left="103" w:right="109"/>
        <w:jc w:val="both"/>
      </w:pPr>
      <w:r>
        <w:t xml:space="preserve">- </w:t>
      </w:r>
      <w:proofErr w:type="spellStart"/>
      <w:r w:rsidRPr="00D54ED3">
        <w:rPr>
          <w:b/>
        </w:rPr>
        <w:t>Акимату</w:t>
      </w:r>
      <w:proofErr w:type="spellEnd"/>
      <w:r w:rsidRPr="00D54ED3">
        <w:rPr>
          <w:b/>
        </w:rPr>
        <w:t xml:space="preserve"> Смирновского сельского округа</w:t>
      </w:r>
      <w:r>
        <w:t>:</w:t>
      </w:r>
    </w:p>
    <w:p w:rsidR="00D54FF6" w:rsidRDefault="00D54FF6" w:rsidP="00D54FF6">
      <w:pPr>
        <w:pStyle w:val="a3"/>
        <w:ind w:left="103" w:right="109" w:firstLine="605"/>
        <w:jc w:val="both"/>
      </w:pPr>
      <w:r>
        <w:t xml:space="preserve"> разработать видеоролик по</w:t>
      </w:r>
      <w:r>
        <w:rPr>
          <w:spacing w:val="1"/>
        </w:rPr>
        <w:t xml:space="preserve"> </w:t>
      </w:r>
      <w:r>
        <w:t>государственной услуге «приобретение прав на земельные участки, которые</w:t>
      </w:r>
      <w:r>
        <w:rPr>
          <w:spacing w:val="1"/>
        </w:rPr>
        <w:t xml:space="preserve"> </w:t>
      </w:r>
      <w:proofErr w:type="spellStart"/>
      <w:r>
        <w:t>находятсяв</w:t>
      </w:r>
      <w:proofErr w:type="spellEnd"/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требующее</w:t>
      </w:r>
      <w:r>
        <w:rPr>
          <w:spacing w:val="7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</w:t>
      </w:r>
      <w:r>
        <w:rPr>
          <w:spacing w:val="-1"/>
        </w:rPr>
        <w:t xml:space="preserve"> </w:t>
      </w:r>
      <w:r>
        <w:t>(конкурсов, аукционов)»</w:t>
      </w:r>
    </w:p>
    <w:p w:rsidR="00D54FF6" w:rsidRDefault="00D54FF6" w:rsidP="00D54FF6">
      <w:pPr>
        <w:pStyle w:val="a3"/>
        <w:spacing w:before="4"/>
        <w:ind w:firstLine="708"/>
        <w:rPr>
          <w:b/>
        </w:rPr>
      </w:pPr>
      <w:r>
        <w:rPr>
          <w:lang w:val="kk-KZ" w:eastAsia="ru-RU"/>
        </w:rPr>
        <w:t xml:space="preserve"> </w:t>
      </w:r>
      <w:r w:rsidRPr="00D54ED3">
        <w:rPr>
          <w:b/>
        </w:rPr>
        <w:t>Срок</w:t>
      </w:r>
      <w:r w:rsidRPr="00D54ED3">
        <w:rPr>
          <w:b/>
          <w:spacing w:val="-5"/>
        </w:rPr>
        <w:t xml:space="preserve"> </w:t>
      </w:r>
      <w:r w:rsidRPr="00D54ED3">
        <w:rPr>
          <w:b/>
        </w:rPr>
        <w:t>до</w:t>
      </w:r>
      <w:r w:rsidRPr="00D54ED3">
        <w:rPr>
          <w:b/>
          <w:spacing w:val="-5"/>
        </w:rPr>
        <w:t xml:space="preserve"> </w:t>
      </w:r>
      <w:r w:rsidRPr="00D54ED3">
        <w:rPr>
          <w:b/>
        </w:rPr>
        <w:t>02.12.2024</w:t>
      </w:r>
      <w:r w:rsidRPr="00D54ED3">
        <w:rPr>
          <w:b/>
          <w:spacing w:val="-4"/>
        </w:rPr>
        <w:t xml:space="preserve"> </w:t>
      </w:r>
      <w:proofErr w:type="spellStart"/>
      <w:r w:rsidRPr="00D54ED3">
        <w:rPr>
          <w:b/>
        </w:rPr>
        <w:t>т.г</w:t>
      </w:r>
      <w:proofErr w:type="spellEnd"/>
      <w:r w:rsidRPr="00D54ED3">
        <w:rPr>
          <w:b/>
        </w:rPr>
        <w:t>.</w:t>
      </w:r>
    </w:p>
    <w:p w:rsidR="00D54FF6" w:rsidRDefault="00D54FF6" w:rsidP="00D54FF6">
      <w:pPr>
        <w:pStyle w:val="a3"/>
        <w:spacing w:before="4"/>
        <w:rPr>
          <w:b/>
        </w:rPr>
      </w:pPr>
      <w:r>
        <w:rPr>
          <w:b/>
        </w:rPr>
        <w:t>-</w:t>
      </w:r>
      <w:r>
        <w:rPr>
          <w:b/>
        </w:rPr>
        <w:t xml:space="preserve"> </w:t>
      </w:r>
      <w:bookmarkStart w:id="2" w:name="_GoBack"/>
      <w:bookmarkEnd w:id="2"/>
      <w:r>
        <w:rPr>
          <w:b/>
        </w:rPr>
        <w:t>Молодежно-ресурсному центру:</w:t>
      </w:r>
    </w:p>
    <w:p w:rsidR="00D54FF6" w:rsidRPr="00D54ED3" w:rsidRDefault="00D54FF6" w:rsidP="00D54FF6">
      <w:pPr>
        <w:pStyle w:val="a3"/>
        <w:spacing w:before="4"/>
      </w:pPr>
      <w:r>
        <w:rPr>
          <w:b/>
        </w:rPr>
        <w:tab/>
      </w:r>
      <w:r>
        <w:t>На постоянной основе держать контроль работу с молодежью района.</w:t>
      </w:r>
    </w:p>
    <w:p w:rsidR="003E63D7" w:rsidRPr="00E24C3B" w:rsidRDefault="003E63D7">
      <w:pPr>
        <w:pStyle w:val="a3"/>
        <w:rPr>
          <w:b/>
        </w:rPr>
      </w:pPr>
    </w:p>
    <w:p w:rsidR="003E63D7" w:rsidRDefault="0095342E" w:rsidP="0095342E">
      <w:pPr>
        <w:pStyle w:val="a3"/>
        <w:numPr>
          <w:ilvl w:val="0"/>
          <w:numId w:val="2"/>
        </w:numPr>
        <w:tabs>
          <w:tab w:val="left" w:pos="709"/>
          <w:tab w:val="left" w:pos="2552"/>
        </w:tabs>
        <w:ind w:left="0" w:right="115" w:firstLine="360"/>
        <w:jc w:val="both"/>
      </w:pPr>
      <w:r>
        <w:t>Направить</w:t>
      </w:r>
      <w:r>
        <w:tab/>
        <w:t>настоящие</w:t>
      </w:r>
      <w:r>
        <w:tab/>
        <w:t>рекомендации</w:t>
      </w:r>
      <w:r>
        <w:tab/>
      </w:r>
      <w:r>
        <w:rPr>
          <w:spacing w:val="-1"/>
        </w:rPr>
        <w:t>заинтересованным</w:t>
      </w:r>
      <w:r>
        <w:rPr>
          <w:spacing w:val="-67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органам</w:t>
      </w:r>
    </w:p>
    <w:p w:rsidR="003E63D7" w:rsidRDefault="003E63D7" w:rsidP="0095342E">
      <w:pPr>
        <w:pStyle w:val="a3"/>
        <w:ind w:firstLine="360"/>
        <w:jc w:val="both"/>
      </w:pPr>
    </w:p>
    <w:p w:rsidR="003E63D7" w:rsidRDefault="0095342E">
      <w:pPr>
        <w:pStyle w:val="1"/>
        <w:tabs>
          <w:tab w:val="left" w:pos="1303"/>
        </w:tabs>
        <w:spacing w:before="1"/>
        <w:ind w:right="114" w:firstLine="1416"/>
      </w:pPr>
      <w:r>
        <w:t>ГОЛОСОВАЛИ</w:t>
      </w:r>
      <w:r>
        <w:rPr>
          <w:spacing w:val="9"/>
        </w:rPr>
        <w:t xml:space="preserve"> </w:t>
      </w:r>
      <w:r>
        <w:t>члены</w:t>
      </w:r>
      <w:r>
        <w:rPr>
          <w:spacing w:val="10"/>
        </w:rPr>
        <w:t xml:space="preserve"> </w:t>
      </w:r>
      <w:r>
        <w:t>Общественного</w:t>
      </w:r>
      <w:r>
        <w:rPr>
          <w:spacing w:val="9"/>
        </w:rPr>
        <w:t xml:space="preserve"> </w:t>
      </w:r>
      <w:r>
        <w:t>совета</w:t>
      </w:r>
      <w:r>
        <w:rPr>
          <w:spacing w:val="10"/>
        </w:rPr>
        <w:t xml:space="preserve"> </w:t>
      </w:r>
      <w:proofErr w:type="spellStart"/>
      <w:r>
        <w:t>Аккайынского</w:t>
      </w:r>
      <w:proofErr w:type="spellEnd"/>
      <w:r>
        <w:rPr>
          <w:spacing w:val="-67"/>
        </w:rPr>
        <w:t xml:space="preserve"> </w:t>
      </w:r>
      <w:r>
        <w:t>района:</w:t>
      </w:r>
      <w:r>
        <w:tab/>
        <w:t>ЗА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7;</w:t>
      </w:r>
      <w:r>
        <w:rPr>
          <w:spacing w:val="69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нет;</w:t>
      </w:r>
      <w:r>
        <w:rPr>
          <w:spacing w:val="68"/>
        </w:rPr>
        <w:t xml:space="preserve"> </w:t>
      </w:r>
      <w:r>
        <w:t>ВОЗДЕРЖАЛСЯ</w:t>
      </w:r>
      <w:r>
        <w:rPr>
          <w:spacing w:val="-2"/>
        </w:rPr>
        <w:t xml:space="preserve"> </w:t>
      </w:r>
      <w:r>
        <w:t>– нет.</w:t>
      </w:r>
    </w:p>
    <w:p w:rsidR="003E63D7" w:rsidRDefault="003E63D7">
      <w:pPr>
        <w:pStyle w:val="a3"/>
        <w:rPr>
          <w:b/>
          <w:sz w:val="30"/>
        </w:rPr>
      </w:pPr>
    </w:p>
    <w:p w:rsidR="003E63D7" w:rsidRDefault="003E63D7">
      <w:pPr>
        <w:pStyle w:val="a3"/>
        <w:rPr>
          <w:b/>
          <w:sz w:val="30"/>
        </w:rPr>
      </w:pPr>
    </w:p>
    <w:p w:rsidR="003E63D7" w:rsidRDefault="003E63D7">
      <w:pPr>
        <w:pStyle w:val="a3"/>
        <w:spacing w:before="6"/>
        <w:rPr>
          <w:b/>
          <w:sz w:val="29"/>
        </w:rPr>
      </w:pPr>
    </w:p>
    <w:p w:rsidR="003E63D7" w:rsidRDefault="0095342E">
      <w:pPr>
        <w:ind w:left="103"/>
        <w:rPr>
          <w:b/>
          <w:sz w:val="28"/>
        </w:rPr>
      </w:pPr>
      <w:r>
        <w:rPr>
          <w:b/>
          <w:sz w:val="28"/>
        </w:rPr>
        <w:t>Председатель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Общественного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совета</w:t>
      </w:r>
    </w:p>
    <w:p w:rsidR="003E63D7" w:rsidRDefault="0095342E">
      <w:pPr>
        <w:pStyle w:val="1"/>
        <w:tabs>
          <w:tab w:val="left" w:pos="6959"/>
        </w:tabs>
        <w:spacing w:before="48"/>
      </w:pPr>
      <w:proofErr w:type="spellStart"/>
      <w:r>
        <w:t>Аккайынского</w:t>
      </w:r>
      <w:proofErr w:type="spellEnd"/>
      <w:r>
        <w:rPr>
          <w:spacing w:val="-6"/>
        </w:rPr>
        <w:t xml:space="preserve"> </w:t>
      </w:r>
      <w:r>
        <w:t>района</w:t>
      </w:r>
      <w:r>
        <w:tab/>
        <w:t>С.</w:t>
      </w:r>
      <w:r>
        <w:rPr>
          <w:spacing w:val="-5"/>
        </w:rPr>
        <w:t xml:space="preserve"> </w:t>
      </w:r>
      <w:proofErr w:type="spellStart"/>
      <w:r>
        <w:t>Семенюк</w:t>
      </w:r>
      <w:proofErr w:type="spellEnd"/>
    </w:p>
    <w:p w:rsidR="003E63D7" w:rsidRDefault="003E63D7">
      <w:pPr>
        <w:pStyle w:val="a3"/>
        <w:spacing w:before="4"/>
        <w:rPr>
          <w:b/>
          <w:sz w:val="36"/>
        </w:rPr>
      </w:pPr>
    </w:p>
    <w:p w:rsidR="003E63D7" w:rsidRDefault="0095342E">
      <w:pPr>
        <w:tabs>
          <w:tab w:val="left" w:pos="7051"/>
        </w:tabs>
        <w:ind w:left="103"/>
        <w:rPr>
          <w:b/>
          <w:sz w:val="28"/>
        </w:rPr>
      </w:pPr>
      <w:r>
        <w:rPr>
          <w:b/>
          <w:sz w:val="28"/>
        </w:rPr>
        <w:t>Секретарь</w:t>
      </w:r>
      <w:r>
        <w:rPr>
          <w:b/>
          <w:sz w:val="28"/>
        </w:rPr>
        <w:tab/>
        <w:t>Б.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Гулынина</w:t>
      </w:r>
      <w:proofErr w:type="spellEnd"/>
    </w:p>
    <w:sectPr w:rsidR="003E63D7"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088C"/>
    <w:multiLevelType w:val="hybridMultilevel"/>
    <w:tmpl w:val="150CE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73060"/>
    <w:multiLevelType w:val="hybridMultilevel"/>
    <w:tmpl w:val="293C32EC"/>
    <w:lvl w:ilvl="0" w:tplc="1780EA34">
      <w:start w:val="1"/>
      <w:numFmt w:val="decimal"/>
      <w:lvlText w:val="%1."/>
      <w:lvlJc w:val="left"/>
      <w:pPr>
        <w:ind w:left="103" w:hanging="3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48DB64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37D69B8E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44307B42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29C24416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4C4C8406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45CAA220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0E4A86EA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318C563E">
      <w:numFmt w:val="bullet"/>
      <w:lvlText w:val="•"/>
      <w:lvlJc w:val="left"/>
      <w:pPr>
        <w:ind w:left="7672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63D7"/>
    <w:rsid w:val="003E63D7"/>
    <w:rsid w:val="0095342E"/>
    <w:rsid w:val="00B07928"/>
    <w:rsid w:val="00D54FF6"/>
    <w:rsid w:val="00E2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маркированный,strich,2nd Tier Header,без абзаца,Bullets,References,List Paragraph (numbered (a)),NUMBERED PARAGRAPH,List Paragraph 1,List_Paragraph,Multilevel para_II,Akapit z listą BS,IBL List Paragraph,List Paragraph nowy,Абзац списка1"/>
    <w:basedOn w:val="a"/>
    <w:link w:val="a6"/>
    <w:uiPriority w:val="34"/>
    <w:qFormat/>
    <w:pPr>
      <w:ind w:left="103" w:right="112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B07928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534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2E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aliases w:val="маркированный Знак,strich Знак,2nd Tier Header Знак,без абзаца Знак,Bullets Знак,References Знак,List Paragraph (numbered (a)) Знак,NUMBERED PARAGRAPH Знак,List Paragraph 1 Знак,List_Paragraph Знак,Multilevel para_II Знак"/>
    <w:link w:val="a5"/>
    <w:uiPriority w:val="34"/>
    <w:locked/>
    <w:rsid w:val="00D54FF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4FF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aliases w:val="маркированный,strich,2nd Tier Header,без абзаца,Bullets,References,List Paragraph (numbered (a)),NUMBERED PARAGRAPH,List Paragraph 1,List_Paragraph,Multilevel para_II,Akapit z listą BS,IBL List Paragraph,List Paragraph nowy,Абзац списка1"/>
    <w:basedOn w:val="a"/>
    <w:link w:val="a6"/>
    <w:uiPriority w:val="34"/>
    <w:qFormat/>
    <w:pPr>
      <w:ind w:left="103" w:right="112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B07928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534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2E"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Абзац списка Знак"/>
    <w:aliases w:val="маркированный Знак,strich Знак,2nd Tier Header Знак,без абзаца Знак,Bullets Знак,References Знак,List Paragraph (numbered (a)) Знак,NUMBERED PARAGRAPH Знак,List Paragraph 1 Знак,List_Paragraph Знак,Multilevel para_II Знак"/>
    <w:link w:val="a5"/>
    <w:uiPriority w:val="34"/>
    <w:locked/>
    <w:rsid w:val="00D54FF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4FF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(4).docx</vt:lpstr>
    </vt:vector>
  </TitlesOfParts>
  <Company>SPecialiST RePack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(4).docx</dc:title>
  <dc:creator>Пользователь</dc:creator>
  <cp:lastModifiedBy>Пользователь Windows</cp:lastModifiedBy>
  <cp:revision>3</cp:revision>
  <cp:lastPrinted>2024-11-15T05:57:00Z</cp:lastPrinted>
  <dcterms:created xsi:type="dcterms:W3CDTF">2024-11-15T06:00:00Z</dcterms:created>
  <dcterms:modified xsi:type="dcterms:W3CDTF">2024-11-15T06:19:00Z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LastSaved">
    <vt:filetime>2024-11-14T00:00:00Z</vt:filetime>
  </property>
</Properties>
</file>