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F36E6C" w:rsidRDefault="00E258B3" w:rsidP="009041A0">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F36E6C">
        <w:rPr>
          <w:rFonts w:ascii="Arial" w:hAnsi="Arial" w:cs="Arial"/>
          <w:b/>
          <w:sz w:val="28"/>
          <w:szCs w:val="28"/>
          <w:lang w:val="kk-KZ"/>
        </w:rPr>
        <w:t>5</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E258B3" w:rsidRDefault="0081609A" w:rsidP="009041A0">
            <w:pPr>
              <w:rPr>
                <w:rFonts w:ascii="Arial" w:hAnsi="Arial" w:cs="Arial"/>
                <w:b/>
                <w:sz w:val="24"/>
                <w:szCs w:val="24"/>
              </w:rPr>
            </w:pPr>
            <w:r>
              <w:rPr>
                <w:rFonts w:ascii="Arial" w:hAnsi="Arial" w:cs="Arial"/>
                <w:i/>
                <w:sz w:val="24"/>
                <w:szCs w:val="24"/>
                <w:lang w:val="kk-KZ"/>
              </w:rPr>
              <w:t>в режиме видеоконференцсвязи</w:t>
            </w:r>
          </w:p>
        </w:tc>
        <w:tc>
          <w:tcPr>
            <w:tcW w:w="4786" w:type="dxa"/>
          </w:tcPr>
          <w:p w:rsidR="00F749D3" w:rsidRPr="00E258B3" w:rsidRDefault="0081609A" w:rsidP="009041A0">
            <w:pPr>
              <w:jc w:val="right"/>
              <w:rPr>
                <w:rFonts w:ascii="Arial" w:eastAsia="Times New Roman" w:hAnsi="Arial" w:cs="Arial"/>
                <w:i/>
                <w:sz w:val="24"/>
                <w:szCs w:val="24"/>
                <w:lang w:eastAsia="ru-RU"/>
              </w:rPr>
            </w:pPr>
            <w:r>
              <w:rPr>
                <w:rFonts w:ascii="Arial" w:eastAsia="Times New Roman" w:hAnsi="Arial" w:cs="Arial"/>
                <w:i/>
                <w:sz w:val="24"/>
                <w:szCs w:val="24"/>
                <w:lang w:val="en-US" w:eastAsia="ru-RU"/>
              </w:rPr>
              <w:t xml:space="preserve">17 </w:t>
            </w:r>
            <w:r>
              <w:rPr>
                <w:rFonts w:ascii="Arial" w:eastAsia="Times New Roman" w:hAnsi="Arial" w:cs="Arial"/>
                <w:i/>
                <w:sz w:val="24"/>
                <w:szCs w:val="24"/>
                <w:lang w:eastAsia="ru-RU"/>
              </w:rPr>
              <w:t>марта</w:t>
            </w:r>
            <w:r>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06221E" w:rsidRDefault="00C82756" w:rsidP="0006221E">
      <w:pPr>
        <w:spacing w:after="0" w:line="240" w:lineRule="auto"/>
        <w:jc w:val="both"/>
        <w:rPr>
          <w:rFonts w:ascii="Arial" w:hAnsi="Arial" w:cs="Arial"/>
          <w:b/>
          <w:sz w:val="28"/>
          <w:szCs w:val="28"/>
          <w:lang w:val="kk-KZ"/>
        </w:rPr>
      </w:pPr>
      <w:r w:rsidRPr="00C82756">
        <w:rPr>
          <w:rFonts w:ascii="Arial" w:hAnsi="Arial" w:cs="Arial"/>
          <w:b/>
          <w:sz w:val="28"/>
          <w:szCs w:val="28"/>
          <w:lang w:val="kk-KZ"/>
        </w:rPr>
        <w:t>Присутствуют:</w:t>
      </w:r>
      <w:r w:rsidRPr="00C1191A">
        <w:rPr>
          <w:rFonts w:ascii="Arial" w:hAnsi="Arial" w:cs="Arial"/>
          <w:b/>
          <w:sz w:val="28"/>
          <w:szCs w:val="28"/>
          <w:lang w:val="kk-KZ"/>
        </w:rPr>
        <w:t xml:space="preserve"> </w:t>
      </w:r>
    </w:p>
    <w:p w:rsidR="0006221E" w:rsidRDefault="0006221E" w:rsidP="0006221E">
      <w:pPr>
        <w:spacing w:after="0" w:line="240" w:lineRule="auto"/>
        <w:jc w:val="both"/>
        <w:rPr>
          <w:rFonts w:ascii="Arial" w:hAnsi="Arial" w:cs="Arial"/>
          <w:b/>
          <w:sz w:val="28"/>
          <w:szCs w:val="28"/>
          <w:lang w:val="kk-KZ"/>
        </w:rPr>
      </w:pPr>
      <w:r>
        <w:rPr>
          <w:rFonts w:ascii="Arial" w:hAnsi="Arial" w:cs="Arial"/>
          <w:b/>
          <w:sz w:val="28"/>
          <w:szCs w:val="28"/>
          <w:lang w:val="kk-KZ"/>
        </w:rPr>
        <w:t>-</w:t>
      </w:r>
      <w:r w:rsidRPr="0006221E">
        <w:rPr>
          <w:rFonts w:ascii="Arial" w:hAnsi="Arial" w:cs="Arial"/>
          <w:sz w:val="28"/>
          <w:szCs w:val="28"/>
          <w:lang w:val="kk-KZ"/>
        </w:rPr>
        <w:t>члены общественного совета</w:t>
      </w:r>
      <w:r>
        <w:rPr>
          <w:rFonts w:ascii="Arial" w:hAnsi="Arial" w:cs="Arial"/>
          <w:b/>
          <w:sz w:val="28"/>
          <w:szCs w:val="28"/>
          <w:lang w:val="kk-KZ"/>
        </w:rPr>
        <w:t xml:space="preserve">, </w:t>
      </w:r>
    </w:p>
    <w:p w:rsidR="00F57C08" w:rsidRPr="0006221E" w:rsidRDefault="00F57C08" w:rsidP="0006221E">
      <w:pPr>
        <w:spacing w:after="0" w:line="240" w:lineRule="auto"/>
        <w:jc w:val="both"/>
        <w:rPr>
          <w:rFonts w:ascii="Arial" w:hAnsi="Arial" w:cs="Arial"/>
          <w:sz w:val="28"/>
          <w:szCs w:val="28"/>
        </w:rPr>
      </w:pPr>
      <w:r w:rsidRPr="0006221E">
        <w:rPr>
          <w:rFonts w:ascii="Arial" w:hAnsi="Arial" w:cs="Arial"/>
          <w:sz w:val="24"/>
          <w:szCs w:val="24"/>
          <w:lang w:val="kk-KZ"/>
        </w:rPr>
        <w:t>-</w:t>
      </w:r>
      <w:r w:rsidRPr="0006221E">
        <w:rPr>
          <w:rFonts w:ascii="Arial" w:hAnsi="Arial" w:cs="Arial"/>
          <w:sz w:val="28"/>
          <w:szCs w:val="28"/>
          <w:lang w:val="kk-KZ"/>
        </w:rPr>
        <w:t>Айтыбае</w:t>
      </w:r>
      <w:r w:rsidRPr="0006221E">
        <w:rPr>
          <w:rFonts w:ascii="Arial" w:hAnsi="Arial" w:cs="Arial"/>
          <w:sz w:val="28"/>
          <w:szCs w:val="28"/>
        </w:rPr>
        <w:t xml:space="preserve">в </w:t>
      </w:r>
      <w:proofErr w:type="spellStart"/>
      <w:r w:rsidRPr="0006221E">
        <w:rPr>
          <w:rFonts w:ascii="Arial" w:hAnsi="Arial" w:cs="Arial"/>
          <w:sz w:val="28"/>
          <w:szCs w:val="28"/>
        </w:rPr>
        <w:t>Мади</w:t>
      </w:r>
      <w:proofErr w:type="spellEnd"/>
      <w:r w:rsidRPr="0006221E">
        <w:rPr>
          <w:rFonts w:ascii="Arial" w:hAnsi="Arial" w:cs="Arial"/>
          <w:sz w:val="28"/>
          <w:szCs w:val="28"/>
        </w:rPr>
        <w:t xml:space="preserve"> </w:t>
      </w:r>
      <w:proofErr w:type="spellStart"/>
      <w:r w:rsidRPr="0006221E">
        <w:rPr>
          <w:rFonts w:ascii="Arial" w:hAnsi="Arial" w:cs="Arial"/>
          <w:sz w:val="28"/>
          <w:szCs w:val="28"/>
        </w:rPr>
        <w:t>Кульжанович</w:t>
      </w:r>
      <w:proofErr w:type="spellEnd"/>
      <w:r w:rsidRPr="0006221E">
        <w:rPr>
          <w:rFonts w:ascii="Arial" w:hAnsi="Arial" w:cs="Arial"/>
          <w:sz w:val="28"/>
          <w:szCs w:val="28"/>
        </w:rPr>
        <w:t>, исполняющий обязанности руководителя управления цифровых технологий;</w:t>
      </w:r>
    </w:p>
    <w:p w:rsidR="00FF472D" w:rsidRPr="0006221E" w:rsidRDefault="00FF472D" w:rsidP="00FF472D">
      <w:pPr>
        <w:spacing w:after="0" w:line="240" w:lineRule="auto"/>
        <w:jc w:val="both"/>
        <w:rPr>
          <w:rFonts w:ascii="Arial" w:hAnsi="Arial" w:cs="Arial"/>
          <w:sz w:val="28"/>
          <w:szCs w:val="28"/>
        </w:rPr>
      </w:pPr>
      <w:r w:rsidRPr="0006221E">
        <w:rPr>
          <w:rFonts w:ascii="Arial" w:hAnsi="Arial" w:cs="Arial"/>
          <w:sz w:val="28"/>
          <w:szCs w:val="28"/>
        </w:rPr>
        <w:t>-</w:t>
      </w:r>
      <w:proofErr w:type="spellStart"/>
      <w:r w:rsidRPr="0006221E">
        <w:rPr>
          <w:rFonts w:ascii="Arial" w:hAnsi="Arial" w:cs="Arial"/>
          <w:sz w:val="28"/>
          <w:szCs w:val="28"/>
        </w:rPr>
        <w:t>Кошербаев</w:t>
      </w:r>
      <w:proofErr w:type="spellEnd"/>
      <w:r w:rsidRPr="0006221E">
        <w:rPr>
          <w:rFonts w:ascii="Arial" w:hAnsi="Arial" w:cs="Arial"/>
          <w:sz w:val="28"/>
          <w:szCs w:val="28"/>
        </w:rPr>
        <w:t xml:space="preserve"> </w:t>
      </w:r>
      <w:proofErr w:type="spellStart"/>
      <w:r w:rsidRPr="0006221E">
        <w:rPr>
          <w:rFonts w:ascii="Arial" w:hAnsi="Arial" w:cs="Arial"/>
          <w:sz w:val="28"/>
          <w:szCs w:val="28"/>
        </w:rPr>
        <w:t>Толеген</w:t>
      </w:r>
      <w:proofErr w:type="spellEnd"/>
      <w:r w:rsidRPr="0006221E">
        <w:rPr>
          <w:rFonts w:ascii="Arial" w:hAnsi="Arial" w:cs="Arial"/>
          <w:sz w:val="28"/>
          <w:szCs w:val="28"/>
        </w:rPr>
        <w:t xml:space="preserve"> </w:t>
      </w:r>
      <w:proofErr w:type="spellStart"/>
      <w:r w:rsidRPr="0006221E">
        <w:rPr>
          <w:rFonts w:ascii="Arial" w:hAnsi="Arial" w:cs="Arial"/>
          <w:sz w:val="28"/>
          <w:szCs w:val="28"/>
        </w:rPr>
        <w:t>Баянбаевич</w:t>
      </w:r>
      <w:proofErr w:type="spellEnd"/>
      <w:r w:rsidRPr="0006221E">
        <w:rPr>
          <w:rFonts w:ascii="Arial" w:hAnsi="Arial" w:cs="Arial"/>
          <w:sz w:val="28"/>
          <w:szCs w:val="28"/>
        </w:rPr>
        <w:t xml:space="preserve">, </w:t>
      </w:r>
      <w:proofErr w:type="gramStart"/>
      <w:r w:rsidRPr="0006221E">
        <w:rPr>
          <w:rFonts w:ascii="Arial" w:hAnsi="Arial" w:cs="Arial"/>
          <w:sz w:val="28"/>
          <w:szCs w:val="28"/>
        </w:rPr>
        <w:t>исполняющий</w:t>
      </w:r>
      <w:proofErr w:type="gramEnd"/>
      <w:r w:rsidRPr="0006221E">
        <w:rPr>
          <w:rFonts w:ascii="Arial" w:hAnsi="Arial" w:cs="Arial"/>
          <w:sz w:val="28"/>
          <w:szCs w:val="28"/>
        </w:rPr>
        <w:t xml:space="preserve"> обязанности руководителя управления сельского хозяйства области</w:t>
      </w:r>
      <w:r w:rsidR="00FA3564" w:rsidRPr="0006221E">
        <w:rPr>
          <w:rFonts w:ascii="Arial" w:hAnsi="Arial" w:cs="Arial"/>
          <w:sz w:val="28"/>
          <w:szCs w:val="28"/>
        </w:rPr>
        <w:t>;</w:t>
      </w:r>
    </w:p>
    <w:p w:rsidR="00491785" w:rsidRPr="0006221E" w:rsidRDefault="00E67F46" w:rsidP="009041A0">
      <w:pPr>
        <w:spacing w:after="0" w:line="240" w:lineRule="auto"/>
        <w:jc w:val="both"/>
        <w:rPr>
          <w:rFonts w:ascii="Arial" w:hAnsi="Arial" w:cs="Arial"/>
          <w:sz w:val="28"/>
          <w:szCs w:val="28"/>
        </w:rPr>
      </w:pPr>
      <w:r w:rsidRPr="0006221E">
        <w:rPr>
          <w:rFonts w:ascii="Arial" w:hAnsi="Arial" w:cs="Arial"/>
          <w:sz w:val="28"/>
          <w:szCs w:val="28"/>
          <w:lang w:val="kk-KZ"/>
        </w:rPr>
        <w:t xml:space="preserve">-Нефедова Наталья Владимировна, заместитель руководителя аппарата акима области. </w:t>
      </w:r>
    </w:p>
    <w:p w:rsidR="008A7554" w:rsidRPr="008A7554" w:rsidRDefault="008A7554" w:rsidP="009041A0">
      <w:pPr>
        <w:spacing w:after="0" w:line="240" w:lineRule="auto"/>
        <w:jc w:val="both"/>
        <w:rPr>
          <w:rFonts w:ascii="Arial" w:hAnsi="Arial" w:cs="Arial"/>
          <w:sz w:val="24"/>
          <w:szCs w:val="24"/>
        </w:rPr>
      </w:pP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Default="00F749D3" w:rsidP="009041A0">
      <w:pPr>
        <w:spacing w:after="0" w:line="240" w:lineRule="auto"/>
        <w:jc w:val="both"/>
        <w:rPr>
          <w:rFonts w:ascii="Arial" w:hAnsi="Arial" w:cs="Arial"/>
          <w:b/>
          <w:i/>
          <w:sz w:val="28"/>
          <w:szCs w:val="28"/>
        </w:rPr>
      </w:pPr>
    </w:p>
    <w:p w:rsidR="00417DCF" w:rsidRDefault="009B2A5B" w:rsidP="00417DCF">
      <w:pPr>
        <w:spacing w:after="0" w:line="240" w:lineRule="auto"/>
        <w:jc w:val="both"/>
        <w:rPr>
          <w:rFonts w:ascii="Arial" w:hAnsi="Arial" w:cs="Arial"/>
          <w:b/>
          <w:sz w:val="28"/>
          <w:szCs w:val="28"/>
          <w:u w:val="single"/>
        </w:rPr>
      </w:pPr>
      <w:r w:rsidRPr="000558F6">
        <w:rPr>
          <w:rFonts w:ascii="Arial" w:hAnsi="Arial" w:cs="Arial"/>
          <w:b/>
          <w:sz w:val="28"/>
          <w:szCs w:val="28"/>
        </w:rPr>
        <w:t>1.</w:t>
      </w:r>
      <w:r w:rsidR="004101F7" w:rsidRPr="000558F6">
        <w:rPr>
          <w:rFonts w:ascii="Arial" w:hAnsi="Arial" w:cs="Arial"/>
          <w:b/>
          <w:sz w:val="28"/>
          <w:szCs w:val="28"/>
        </w:rPr>
        <w:t xml:space="preserve">Об утверждении перечня и нормы субсидий на пестициды, </w:t>
      </w:r>
      <w:proofErr w:type="spellStart"/>
      <w:r w:rsidR="004101F7" w:rsidRPr="000558F6">
        <w:rPr>
          <w:rFonts w:ascii="Arial" w:hAnsi="Arial" w:cs="Arial"/>
          <w:b/>
          <w:sz w:val="28"/>
          <w:szCs w:val="28"/>
        </w:rPr>
        <w:t>биоагенты</w:t>
      </w:r>
      <w:proofErr w:type="spellEnd"/>
      <w:r w:rsidR="004101F7" w:rsidRPr="000558F6">
        <w:rPr>
          <w:rFonts w:ascii="Arial" w:hAnsi="Arial" w:cs="Arial"/>
          <w:b/>
          <w:sz w:val="28"/>
          <w:szCs w:val="28"/>
        </w:rPr>
        <w:t xml:space="preserve"> (энтомофаги), а также объемы бюджетных средств на субсидирование пестицидов, </w:t>
      </w:r>
      <w:proofErr w:type="spellStart"/>
      <w:r w:rsidR="004101F7" w:rsidRPr="000558F6">
        <w:rPr>
          <w:rFonts w:ascii="Arial" w:hAnsi="Arial" w:cs="Arial"/>
          <w:b/>
          <w:sz w:val="28"/>
          <w:szCs w:val="28"/>
        </w:rPr>
        <w:t>биоагентов</w:t>
      </w:r>
      <w:proofErr w:type="spellEnd"/>
      <w:r w:rsidR="004101F7" w:rsidRPr="000558F6">
        <w:rPr>
          <w:rFonts w:ascii="Arial" w:hAnsi="Arial" w:cs="Arial"/>
          <w:b/>
          <w:sz w:val="28"/>
          <w:szCs w:val="28"/>
        </w:rPr>
        <w:t xml:space="preserve"> (энтомофагов) на 202</w:t>
      </w:r>
      <w:r w:rsidR="004101F7" w:rsidRPr="000558F6">
        <w:rPr>
          <w:rFonts w:ascii="Arial" w:hAnsi="Arial" w:cs="Arial"/>
          <w:b/>
          <w:sz w:val="28"/>
          <w:szCs w:val="28"/>
          <w:lang w:val="kk-KZ"/>
        </w:rPr>
        <w:t>3</w:t>
      </w:r>
      <w:r w:rsidR="004101F7" w:rsidRPr="000558F6">
        <w:rPr>
          <w:rFonts w:ascii="Arial" w:hAnsi="Arial" w:cs="Arial"/>
          <w:b/>
          <w:sz w:val="28"/>
          <w:szCs w:val="28"/>
        </w:rPr>
        <w:t xml:space="preserve"> </w:t>
      </w:r>
      <w:r w:rsidR="004101F7" w:rsidRPr="000558F6">
        <w:rPr>
          <w:rFonts w:ascii="Arial" w:hAnsi="Arial" w:cs="Arial"/>
          <w:b/>
          <w:sz w:val="28"/>
          <w:szCs w:val="28"/>
          <w:u w:val="single"/>
        </w:rPr>
        <w:t>год</w:t>
      </w:r>
      <w:r w:rsidR="000558F6">
        <w:rPr>
          <w:rFonts w:ascii="Arial" w:hAnsi="Arial" w:cs="Arial"/>
          <w:b/>
          <w:sz w:val="28"/>
          <w:szCs w:val="28"/>
          <w:u w:val="single"/>
        </w:rPr>
        <w:t>_________________________________________________________</w:t>
      </w:r>
    </w:p>
    <w:p w:rsidR="00DE5E63" w:rsidRPr="00C10D2A" w:rsidRDefault="00DE5E63" w:rsidP="00DE5E63">
      <w:pPr>
        <w:spacing w:after="0" w:line="240" w:lineRule="auto"/>
        <w:ind w:firstLine="360"/>
        <w:jc w:val="center"/>
        <w:rPr>
          <w:rFonts w:ascii="Arial" w:hAnsi="Arial" w:cs="Arial"/>
          <w:i/>
          <w:lang w:val="kk-KZ"/>
        </w:rPr>
      </w:pPr>
      <w:r w:rsidRPr="00C10D2A">
        <w:rPr>
          <w:rFonts w:ascii="Arial" w:hAnsi="Arial" w:cs="Arial"/>
          <w:i/>
          <w:lang w:val="kk-KZ"/>
        </w:rPr>
        <w:t>(Н</w:t>
      </w:r>
      <w:r>
        <w:rPr>
          <w:rFonts w:ascii="Arial" w:hAnsi="Arial" w:cs="Arial"/>
          <w:i/>
          <w:lang w:val="kk-KZ"/>
        </w:rPr>
        <w:t>а</w:t>
      </w:r>
      <w:r w:rsidRPr="00C10D2A">
        <w:rPr>
          <w:rFonts w:ascii="Arial" w:hAnsi="Arial" w:cs="Arial"/>
          <w:i/>
          <w:lang w:val="kk-KZ"/>
        </w:rPr>
        <w:t>биев,Кошербаев, Левченко)</w:t>
      </w:r>
    </w:p>
    <w:p w:rsidR="00DE5E63" w:rsidRDefault="00DE5E63" w:rsidP="00DE5E63">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сельского хозяйства области</w:t>
      </w:r>
      <w:r w:rsidR="006209BC">
        <w:rPr>
          <w:rFonts w:ascii="Arial" w:hAnsi="Arial" w:cs="Arial"/>
          <w:sz w:val="28"/>
          <w:szCs w:val="28"/>
          <w:lang w:val="kk-KZ"/>
        </w:rPr>
        <w:t xml:space="preserve"> «</w:t>
      </w:r>
      <w:r w:rsidR="006209BC" w:rsidRPr="006209BC">
        <w:rPr>
          <w:rFonts w:ascii="Arial" w:hAnsi="Arial" w:cs="Arial"/>
          <w:sz w:val="28"/>
          <w:szCs w:val="28"/>
        </w:rPr>
        <w:t xml:space="preserve">Об утверждении перечня и нормы субсидий на пестициды, </w:t>
      </w:r>
      <w:proofErr w:type="spellStart"/>
      <w:r w:rsidR="006209BC" w:rsidRPr="006209BC">
        <w:rPr>
          <w:rFonts w:ascii="Arial" w:hAnsi="Arial" w:cs="Arial"/>
          <w:sz w:val="28"/>
          <w:szCs w:val="28"/>
        </w:rPr>
        <w:t>биоагенты</w:t>
      </w:r>
      <w:proofErr w:type="spellEnd"/>
      <w:r w:rsidR="006209BC" w:rsidRPr="006209BC">
        <w:rPr>
          <w:rFonts w:ascii="Arial" w:hAnsi="Arial" w:cs="Arial"/>
          <w:sz w:val="28"/>
          <w:szCs w:val="28"/>
        </w:rPr>
        <w:t xml:space="preserve"> (энтомофаги), а также объемы бюджетных средств на субсидирование пестицидов, </w:t>
      </w:r>
      <w:proofErr w:type="spellStart"/>
      <w:r w:rsidR="006209BC" w:rsidRPr="006209BC">
        <w:rPr>
          <w:rFonts w:ascii="Arial" w:hAnsi="Arial" w:cs="Arial"/>
          <w:sz w:val="28"/>
          <w:szCs w:val="28"/>
        </w:rPr>
        <w:t>биоагентов</w:t>
      </w:r>
      <w:proofErr w:type="spellEnd"/>
      <w:r w:rsidR="006209BC" w:rsidRPr="006209BC">
        <w:rPr>
          <w:rFonts w:ascii="Arial" w:hAnsi="Arial" w:cs="Arial"/>
          <w:sz w:val="28"/>
          <w:szCs w:val="28"/>
        </w:rPr>
        <w:t xml:space="preserve"> (энтомофагов) на 202</w:t>
      </w:r>
      <w:r w:rsidR="006209BC" w:rsidRPr="006209BC">
        <w:rPr>
          <w:rFonts w:ascii="Arial" w:hAnsi="Arial" w:cs="Arial"/>
          <w:sz w:val="28"/>
          <w:szCs w:val="28"/>
          <w:lang w:val="kk-KZ"/>
        </w:rPr>
        <w:t>3</w:t>
      </w:r>
      <w:r w:rsidR="006209BC" w:rsidRPr="006209BC">
        <w:rPr>
          <w:rFonts w:ascii="Arial" w:hAnsi="Arial" w:cs="Arial"/>
          <w:sz w:val="28"/>
          <w:szCs w:val="28"/>
        </w:rPr>
        <w:t xml:space="preserve"> год</w:t>
      </w:r>
      <w:r w:rsidR="006209BC" w:rsidRPr="006209BC">
        <w:rPr>
          <w:rFonts w:ascii="Arial" w:hAnsi="Arial" w:cs="Arial"/>
          <w:b/>
          <w:sz w:val="28"/>
          <w:szCs w:val="28"/>
        </w:rPr>
        <w:t>»</w:t>
      </w:r>
      <w:r>
        <w:rPr>
          <w:rFonts w:ascii="Arial" w:hAnsi="Arial" w:cs="Arial"/>
          <w:sz w:val="28"/>
          <w:szCs w:val="28"/>
        </w:rPr>
        <w:t xml:space="preserve"> не наруша</w:t>
      </w:r>
      <w:r w:rsidR="006209BC">
        <w:rPr>
          <w:rFonts w:ascii="Arial" w:hAnsi="Arial" w:cs="Arial"/>
          <w:sz w:val="28"/>
          <w:szCs w:val="28"/>
        </w:rPr>
        <w:t>е</w:t>
      </w:r>
      <w:r>
        <w:rPr>
          <w:rFonts w:ascii="Arial" w:hAnsi="Arial" w:cs="Arial"/>
          <w:sz w:val="28"/>
          <w:szCs w:val="28"/>
        </w:rPr>
        <w:t>т установленные законодательством права, свободы и интересы граждан и не противоречит действующему законодательству Республики Казахстан.</w:t>
      </w:r>
    </w:p>
    <w:p w:rsidR="00DE5E63" w:rsidRDefault="00DE5E63" w:rsidP="00DE5E63">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0558F6" w:rsidRPr="000558F6" w:rsidRDefault="00DE5E63" w:rsidP="006209BC">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3.Управлению сельского хозяйства области  по</w:t>
      </w:r>
      <w:r w:rsidRPr="0037601A">
        <w:rPr>
          <w:rFonts w:ascii="Arial" w:hAnsi="Arial" w:cs="Arial"/>
          <w:sz w:val="28"/>
          <w:szCs w:val="28"/>
          <w:lang w:val="kk-KZ"/>
        </w:rPr>
        <w:t xml:space="preserve">  проект</w:t>
      </w:r>
      <w:r w:rsidR="006209BC">
        <w:rPr>
          <w:rFonts w:ascii="Arial" w:hAnsi="Arial" w:cs="Arial"/>
          <w:sz w:val="28"/>
          <w:szCs w:val="28"/>
          <w:lang w:val="kk-KZ"/>
        </w:rPr>
        <w:t>у</w:t>
      </w:r>
      <w:r w:rsidRPr="0037601A">
        <w:rPr>
          <w:rFonts w:ascii="Arial" w:hAnsi="Arial" w:cs="Arial"/>
          <w:sz w:val="28"/>
          <w:szCs w:val="28"/>
          <w:lang w:val="kk-KZ"/>
        </w:rPr>
        <w:t xml:space="preserve"> НПА </w:t>
      </w:r>
      <w:r w:rsidR="006209BC">
        <w:rPr>
          <w:rFonts w:ascii="Arial" w:hAnsi="Arial" w:cs="Arial"/>
          <w:sz w:val="28"/>
          <w:szCs w:val="28"/>
          <w:lang w:val="kk-KZ"/>
        </w:rPr>
        <w:t>«</w:t>
      </w:r>
      <w:r w:rsidR="006209BC" w:rsidRPr="006209BC">
        <w:rPr>
          <w:rFonts w:ascii="Arial" w:hAnsi="Arial" w:cs="Arial"/>
          <w:sz w:val="28"/>
          <w:szCs w:val="28"/>
        </w:rPr>
        <w:t xml:space="preserve">Об утверждении перечня и нормы субсидий на пестициды, </w:t>
      </w:r>
      <w:proofErr w:type="spellStart"/>
      <w:r w:rsidR="006209BC" w:rsidRPr="006209BC">
        <w:rPr>
          <w:rFonts w:ascii="Arial" w:hAnsi="Arial" w:cs="Arial"/>
          <w:sz w:val="28"/>
          <w:szCs w:val="28"/>
        </w:rPr>
        <w:t>биоагенты</w:t>
      </w:r>
      <w:proofErr w:type="spellEnd"/>
      <w:r w:rsidR="006209BC" w:rsidRPr="006209BC">
        <w:rPr>
          <w:rFonts w:ascii="Arial" w:hAnsi="Arial" w:cs="Arial"/>
          <w:sz w:val="28"/>
          <w:szCs w:val="28"/>
        </w:rPr>
        <w:t xml:space="preserve"> (энтомофаги), а также объемы бюджетных средств на субсидирование пестицидов, </w:t>
      </w:r>
      <w:proofErr w:type="spellStart"/>
      <w:r w:rsidR="006209BC" w:rsidRPr="006209BC">
        <w:rPr>
          <w:rFonts w:ascii="Arial" w:hAnsi="Arial" w:cs="Arial"/>
          <w:sz w:val="28"/>
          <w:szCs w:val="28"/>
        </w:rPr>
        <w:t>биоагентов</w:t>
      </w:r>
      <w:proofErr w:type="spellEnd"/>
      <w:r w:rsidR="006209BC" w:rsidRPr="006209BC">
        <w:rPr>
          <w:rFonts w:ascii="Arial" w:hAnsi="Arial" w:cs="Arial"/>
          <w:sz w:val="28"/>
          <w:szCs w:val="28"/>
        </w:rPr>
        <w:t xml:space="preserve"> (энтомофагов) на 202</w:t>
      </w:r>
      <w:r w:rsidR="006209BC" w:rsidRPr="006209BC">
        <w:rPr>
          <w:rFonts w:ascii="Arial" w:hAnsi="Arial" w:cs="Arial"/>
          <w:sz w:val="28"/>
          <w:szCs w:val="28"/>
          <w:lang w:val="kk-KZ"/>
        </w:rPr>
        <w:t>3</w:t>
      </w:r>
      <w:r w:rsidR="006209BC" w:rsidRPr="006209BC">
        <w:rPr>
          <w:rFonts w:ascii="Arial" w:hAnsi="Arial" w:cs="Arial"/>
          <w:sz w:val="28"/>
          <w:szCs w:val="28"/>
        </w:rPr>
        <w:t xml:space="preserve"> год»</w:t>
      </w:r>
      <w:r w:rsidR="006209BC" w:rsidRPr="0037601A">
        <w:rPr>
          <w:rFonts w:ascii="Arial" w:hAnsi="Arial" w:cs="Arial"/>
          <w:sz w:val="28"/>
          <w:szCs w:val="28"/>
          <w:lang w:val="kk-KZ"/>
        </w:rPr>
        <w:t xml:space="preserve"> </w:t>
      </w:r>
      <w:r w:rsidRPr="0037601A">
        <w:rPr>
          <w:rFonts w:ascii="Arial" w:hAnsi="Arial" w:cs="Arial"/>
          <w:sz w:val="28"/>
          <w:szCs w:val="28"/>
          <w:lang w:val="kk-KZ"/>
        </w:rPr>
        <w:t>дать рекомендаци</w:t>
      </w:r>
      <w:r w:rsidR="006209BC">
        <w:rPr>
          <w:rFonts w:ascii="Arial" w:hAnsi="Arial" w:cs="Arial"/>
          <w:sz w:val="28"/>
          <w:szCs w:val="28"/>
          <w:lang w:val="kk-KZ"/>
        </w:rPr>
        <w:t>ю</w:t>
      </w:r>
      <w:r w:rsidRPr="0037601A">
        <w:rPr>
          <w:rFonts w:ascii="Arial" w:hAnsi="Arial" w:cs="Arial"/>
          <w:sz w:val="28"/>
          <w:szCs w:val="28"/>
          <w:lang w:val="kk-KZ"/>
        </w:rPr>
        <w:t>.</w:t>
      </w:r>
    </w:p>
    <w:p w:rsidR="00417DCF" w:rsidRPr="00DE5E63" w:rsidRDefault="00417DCF" w:rsidP="00417DCF">
      <w:pPr>
        <w:spacing w:after="0" w:line="240" w:lineRule="auto"/>
        <w:jc w:val="both"/>
        <w:rPr>
          <w:rFonts w:ascii="Arial" w:hAnsi="Arial" w:cs="Arial"/>
          <w:b/>
          <w:sz w:val="28"/>
          <w:szCs w:val="28"/>
          <w:u w:val="single"/>
          <w:lang w:val="kk-KZ" w:eastAsia="ru-RU"/>
        </w:rPr>
      </w:pPr>
      <w:r w:rsidRPr="00DE5E63">
        <w:rPr>
          <w:rFonts w:ascii="Arial" w:hAnsi="Arial" w:cs="Arial"/>
          <w:b/>
          <w:sz w:val="28"/>
          <w:szCs w:val="28"/>
        </w:rPr>
        <w:t xml:space="preserve">2. Об утверждении объемов бюджетных средств на субсидирование развития семеноводства по каждой категории </w:t>
      </w:r>
      <w:r w:rsidRPr="00DE5E63">
        <w:rPr>
          <w:rFonts w:ascii="Arial" w:hAnsi="Arial" w:cs="Arial"/>
          <w:b/>
          <w:sz w:val="28"/>
          <w:szCs w:val="28"/>
          <w:u w:val="single"/>
          <w:lang w:eastAsia="ru-RU"/>
        </w:rPr>
        <w:t>субсидируемых семян  на 202</w:t>
      </w:r>
      <w:r w:rsidRPr="00DE5E63">
        <w:rPr>
          <w:rFonts w:ascii="Arial" w:hAnsi="Arial" w:cs="Arial"/>
          <w:b/>
          <w:sz w:val="28"/>
          <w:szCs w:val="28"/>
          <w:u w:val="single"/>
          <w:lang w:val="kk-KZ" w:eastAsia="ru-RU"/>
        </w:rPr>
        <w:t>3</w:t>
      </w:r>
      <w:r w:rsidRPr="00DE5E63">
        <w:rPr>
          <w:rFonts w:ascii="Arial" w:hAnsi="Arial" w:cs="Arial"/>
          <w:b/>
          <w:sz w:val="28"/>
          <w:szCs w:val="28"/>
          <w:u w:val="single"/>
          <w:lang w:eastAsia="ru-RU"/>
        </w:rPr>
        <w:t xml:space="preserve"> год</w:t>
      </w:r>
      <w:r w:rsidR="00DE5E63">
        <w:rPr>
          <w:rFonts w:ascii="Arial" w:hAnsi="Arial" w:cs="Arial"/>
          <w:b/>
          <w:sz w:val="28"/>
          <w:szCs w:val="28"/>
          <w:u w:val="single"/>
          <w:lang w:eastAsia="ru-RU"/>
        </w:rPr>
        <w:t>____________________________</w:t>
      </w:r>
    </w:p>
    <w:p w:rsidR="00DE5E63" w:rsidRDefault="00DE5E63" w:rsidP="00DE5E63">
      <w:pPr>
        <w:spacing w:after="0" w:line="240" w:lineRule="auto"/>
        <w:jc w:val="center"/>
        <w:rPr>
          <w:rFonts w:ascii="Arial" w:hAnsi="Arial" w:cs="Arial"/>
          <w:i/>
          <w:lang w:val="kk-KZ"/>
        </w:rPr>
      </w:pPr>
      <w:r w:rsidRPr="00C10D2A">
        <w:rPr>
          <w:rFonts w:ascii="Arial" w:hAnsi="Arial" w:cs="Arial"/>
          <w:i/>
          <w:lang w:val="kk-KZ"/>
        </w:rPr>
        <w:t>(Н</w:t>
      </w:r>
      <w:r>
        <w:rPr>
          <w:rFonts w:ascii="Arial" w:hAnsi="Arial" w:cs="Arial"/>
          <w:i/>
          <w:lang w:val="kk-KZ"/>
        </w:rPr>
        <w:t>а</w:t>
      </w:r>
      <w:r w:rsidRPr="00C10D2A">
        <w:rPr>
          <w:rFonts w:ascii="Arial" w:hAnsi="Arial" w:cs="Arial"/>
          <w:i/>
          <w:lang w:val="kk-KZ"/>
        </w:rPr>
        <w:t>биев,Кошербаев, Шабенов)</w:t>
      </w:r>
    </w:p>
    <w:p w:rsidR="006209BC" w:rsidRDefault="006209BC" w:rsidP="00DE5E63">
      <w:pPr>
        <w:spacing w:after="0" w:line="240" w:lineRule="auto"/>
        <w:jc w:val="center"/>
        <w:rPr>
          <w:rFonts w:ascii="Arial" w:hAnsi="Arial" w:cs="Arial"/>
          <w:i/>
          <w:lang w:val="kk-KZ"/>
        </w:rPr>
      </w:pPr>
    </w:p>
    <w:p w:rsidR="006209BC" w:rsidRDefault="006209BC" w:rsidP="00DE5E63">
      <w:pPr>
        <w:spacing w:after="0" w:line="240" w:lineRule="auto"/>
        <w:jc w:val="center"/>
        <w:rPr>
          <w:rFonts w:ascii="Arial" w:hAnsi="Arial" w:cs="Arial"/>
          <w:i/>
          <w:lang w:val="kk-KZ"/>
        </w:rPr>
      </w:pPr>
    </w:p>
    <w:p w:rsidR="006209BC" w:rsidRDefault="006209BC" w:rsidP="006209BC">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сельского хозяйства области </w:t>
      </w:r>
      <w:r w:rsidRPr="006209BC">
        <w:rPr>
          <w:rFonts w:ascii="Arial" w:hAnsi="Arial" w:cs="Arial"/>
          <w:sz w:val="28"/>
          <w:szCs w:val="28"/>
          <w:lang w:val="kk-KZ"/>
        </w:rPr>
        <w:t>«</w:t>
      </w:r>
      <w:r w:rsidRPr="006209BC">
        <w:rPr>
          <w:rFonts w:ascii="Arial" w:hAnsi="Arial" w:cs="Arial"/>
          <w:sz w:val="28"/>
          <w:szCs w:val="28"/>
        </w:rPr>
        <w:t xml:space="preserve">Об утверждении объемов бюджетных средств на субсидирование развития семеноводства по каждой категории </w:t>
      </w:r>
      <w:r w:rsidRPr="006209BC">
        <w:rPr>
          <w:rFonts w:ascii="Arial" w:hAnsi="Arial" w:cs="Arial"/>
          <w:sz w:val="28"/>
          <w:szCs w:val="28"/>
          <w:lang w:eastAsia="ru-RU"/>
        </w:rPr>
        <w:lastRenderedPageBreak/>
        <w:t>субсидируемых семян  на 202</w:t>
      </w:r>
      <w:r w:rsidRPr="006209BC">
        <w:rPr>
          <w:rFonts w:ascii="Arial" w:hAnsi="Arial" w:cs="Arial"/>
          <w:sz w:val="28"/>
          <w:szCs w:val="28"/>
          <w:lang w:val="kk-KZ" w:eastAsia="ru-RU"/>
        </w:rPr>
        <w:t>3</w:t>
      </w:r>
      <w:r w:rsidRPr="006209BC">
        <w:rPr>
          <w:rFonts w:ascii="Arial" w:hAnsi="Arial" w:cs="Arial"/>
          <w:sz w:val="28"/>
          <w:szCs w:val="28"/>
          <w:lang w:eastAsia="ru-RU"/>
        </w:rPr>
        <w:t xml:space="preserve"> год</w:t>
      </w:r>
      <w:r w:rsidRPr="006209BC">
        <w:rPr>
          <w:rFonts w:ascii="Arial" w:hAnsi="Arial" w:cs="Arial"/>
          <w:b/>
          <w:sz w:val="28"/>
          <w:szCs w:val="28"/>
        </w:rPr>
        <w:t>»</w:t>
      </w:r>
      <w:r>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6209BC" w:rsidRDefault="006209BC" w:rsidP="006209BC">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6209BC" w:rsidRPr="00DE5E63" w:rsidRDefault="006209BC" w:rsidP="006209BC">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sz w:val="28"/>
          <w:szCs w:val="28"/>
          <w:lang w:val="kk-KZ"/>
        </w:rPr>
        <w:t>3.Управлению сельского хозяйства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Pr="006209BC">
        <w:rPr>
          <w:rFonts w:ascii="Arial" w:hAnsi="Arial" w:cs="Arial"/>
          <w:sz w:val="28"/>
          <w:szCs w:val="28"/>
        </w:rPr>
        <w:t xml:space="preserve">Об утверждении объемов бюджетных средств на субсидирование развития семеноводства по каждой категории </w:t>
      </w:r>
      <w:r w:rsidRPr="006209BC">
        <w:rPr>
          <w:rFonts w:ascii="Arial" w:hAnsi="Arial" w:cs="Arial"/>
          <w:sz w:val="28"/>
          <w:szCs w:val="28"/>
          <w:lang w:eastAsia="ru-RU"/>
        </w:rPr>
        <w:t>субсидируемых семян  на 202</w:t>
      </w:r>
      <w:r w:rsidRPr="006209BC">
        <w:rPr>
          <w:rFonts w:ascii="Arial" w:hAnsi="Arial" w:cs="Arial"/>
          <w:sz w:val="28"/>
          <w:szCs w:val="28"/>
          <w:lang w:val="kk-KZ" w:eastAsia="ru-RU"/>
        </w:rPr>
        <w:t>3</w:t>
      </w:r>
      <w:r w:rsidRPr="006209BC">
        <w:rPr>
          <w:rFonts w:ascii="Arial" w:hAnsi="Arial" w:cs="Arial"/>
          <w:sz w:val="28"/>
          <w:szCs w:val="28"/>
          <w:lang w:eastAsia="ru-RU"/>
        </w:rPr>
        <w:t xml:space="preserve"> год</w:t>
      </w:r>
      <w:r w:rsidRPr="006209BC">
        <w:rPr>
          <w:rFonts w:ascii="Arial" w:hAnsi="Arial" w:cs="Arial"/>
          <w:sz w:val="28"/>
          <w:szCs w:val="28"/>
        </w:rPr>
        <w:t>»</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417DCF" w:rsidRPr="00DE5E63" w:rsidRDefault="00417DCF" w:rsidP="00417DCF">
      <w:pPr>
        <w:spacing w:after="0" w:line="240" w:lineRule="auto"/>
        <w:jc w:val="both"/>
        <w:rPr>
          <w:rFonts w:ascii="Arial" w:hAnsi="Arial" w:cs="Arial"/>
          <w:b/>
          <w:color w:val="000000"/>
          <w:sz w:val="28"/>
          <w:szCs w:val="28"/>
          <w:u w:val="single"/>
        </w:rPr>
      </w:pPr>
      <w:r w:rsidRPr="00DE5E63">
        <w:rPr>
          <w:rFonts w:ascii="Arial" w:hAnsi="Arial" w:cs="Arial"/>
          <w:b/>
          <w:sz w:val="28"/>
          <w:szCs w:val="28"/>
        </w:rPr>
        <w:t>3.</w:t>
      </w:r>
      <w:r w:rsidRPr="00DE5E63">
        <w:rPr>
          <w:rFonts w:ascii="Arial" w:hAnsi="Arial" w:cs="Arial"/>
          <w:b/>
          <w:color w:val="000000"/>
          <w:sz w:val="28"/>
          <w:szCs w:val="28"/>
        </w:rPr>
        <w:t xml:space="preserve"> Об утверждении Методики оценки деятельности административных государственных служащих корпуса «Б» исполнительных органов, финансируемых из областного </w:t>
      </w:r>
      <w:r w:rsidRPr="00DE5E63">
        <w:rPr>
          <w:rFonts w:ascii="Arial" w:hAnsi="Arial" w:cs="Arial"/>
          <w:b/>
          <w:color w:val="000000"/>
          <w:sz w:val="28"/>
          <w:szCs w:val="28"/>
          <w:u w:val="single"/>
        </w:rPr>
        <w:t>бюджета»</w:t>
      </w:r>
      <w:r w:rsidR="00DE5E63">
        <w:rPr>
          <w:rFonts w:ascii="Arial" w:hAnsi="Arial" w:cs="Arial"/>
          <w:b/>
          <w:color w:val="000000"/>
          <w:sz w:val="28"/>
          <w:szCs w:val="28"/>
          <w:u w:val="single"/>
        </w:rPr>
        <w:t>___________________________________________________</w:t>
      </w:r>
    </w:p>
    <w:p w:rsidR="00DE5E63" w:rsidRDefault="00DE5E63" w:rsidP="00DE5E63">
      <w:pPr>
        <w:pBdr>
          <w:bottom w:val="single" w:sz="4" w:space="28" w:color="FFFFFF"/>
        </w:pBdr>
        <w:autoSpaceDE w:val="0"/>
        <w:autoSpaceDN w:val="0"/>
        <w:adjustRightInd w:val="0"/>
        <w:spacing w:after="0" w:line="240" w:lineRule="auto"/>
        <w:jc w:val="center"/>
        <w:rPr>
          <w:rFonts w:ascii="Arial" w:hAnsi="Arial" w:cs="Arial"/>
          <w:i/>
          <w:lang w:val="kk-KZ" w:eastAsia="ru-RU"/>
        </w:rPr>
      </w:pPr>
      <w:r w:rsidRPr="00DC6E33">
        <w:rPr>
          <w:rFonts w:ascii="Arial" w:hAnsi="Arial" w:cs="Arial"/>
          <w:i/>
          <w:lang w:val="kk-KZ" w:eastAsia="ru-RU"/>
        </w:rPr>
        <w:t>(Н</w:t>
      </w:r>
      <w:r>
        <w:rPr>
          <w:rFonts w:ascii="Arial" w:hAnsi="Arial" w:cs="Arial"/>
          <w:i/>
          <w:lang w:val="kk-KZ" w:eastAsia="ru-RU"/>
        </w:rPr>
        <w:t>а</w:t>
      </w:r>
      <w:r w:rsidRPr="00DC6E33">
        <w:rPr>
          <w:rFonts w:ascii="Arial" w:hAnsi="Arial" w:cs="Arial"/>
          <w:i/>
          <w:lang w:val="kk-KZ" w:eastAsia="ru-RU"/>
        </w:rPr>
        <w:t>биев, Нефедова)</w:t>
      </w:r>
    </w:p>
    <w:p w:rsidR="006209BC" w:rsidRPr="00545FC8" w:rsidRDefault="006209BC" w:rsidP="006209BC">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w:t>
      </w:r>
      <w:r w:rsidRPr="00545FC8">
        <w:rPr>
          <w:rFonts w:ascii="Arial" w:hAnsi="Arial" w:cs="Arial"/>
          <w:sz w:val="28"/>
          <w:szCs w:val="28"/>
          <w:lang w:val="kk-KZ"/>
        </w:rPr>
        <w:t>.</w:t>
      </w:r>
      <w:bookmarkStart w:id="0" w:name="_GoBack"/>
      <w:r w:rsidRPr="00545FC8">
        <w:rPr>
          <w:rFonts w:ascii="Arial" w:hAnsi="Arial" w:cs="Arial"/>
          <w:sz w:val="28"/>
          <w:szCs w:val="28"/>
          <w:lang w:val="kk-KZ"/>
        </w:rPr>
        <w:t>П</w:t>
      </w:r>
      <w:proofErr w:type="spellStart"/>
      <w:r w:rsidRPr="00545FC8">
        <w:rPr>
          <w:rFonts w:ascii="Arial" w:hAnsi="Arial" w:cs="Arial"/>
          <w:sz w:val="28"/>
          <w:szCs w:val="28"/>
        </w:rPr>
        <w:t>роект</w:t>
      </w:r>
      <w:proofErr w:type="spellEnd"/>
      <w:r w:rsidRPr="00545FC8">
        <w:rPr>
          <w:rFonts w:ascii="Arial" w:hAnsi="Arial" w:cs="Arial"/>
          <w:sz w:val="28"/>
          <w:szCs w:val="28"/>
        </w:rPr>
        <w:t xml:space="preserve"> нормативно-правового акта</w:t>
      </w:r>
      <w:r w:rsidRPr="00545FC8">
        <w:rPr>
          <w:rFonts w:ascii="Arial" w:hAnsi="Arial" w:cs="Arial"/>
          <w:sz w:val="28"/>
          <w:szCs w:val="28"/>
          <w:lang w:val="kk-KZ"/>
        </w:rPr>
        <w:t xml:space="preserve"> аппарата акима области «</w:t>
      </w:r>
      <w:r w:rsidRPr="00545FC8">
        <w:rPr>
          <w:rFonts w:ascii="Arial" w:hAnsi="Arial" w:cs="Arial"/>
          <w:color w:val="000000"/>
          <w:sz w:val="28"/>
          <w:szCs w:val="28"/>
        </w:rPr>
        <w:t>Об утверждении Методики оценки деятельности административных государственных служащих корпуса «Б» исполнительных органов, финансируемых из областного бюджета»</w:t>
      </w:r>
      <w:r w:rsidRPr="00545FC8">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bookmarkEnd w:id="0"/>
    </w:p>
    <w:p w:rsidR="006209BC" w:rsidRPr="00545FC8" w:rsidRDefault="006209BC" w:rsidP="006209BC">
      <w:pPr>
        <w:pBdr>
          <w:bottom w:val="single" w:sz="4" w:space="31" w:color="FFFFFF"/>
        </w:pBdr>
        <w:autoSpaceDE w:val="0"/>
        <w:autoSpaceDN w:val="0"/>
        <w:adjustRightInd w:val="0"/>
        <w:spacing w:after="0" w:line="240" w:lineRule="auto"/>
        <w:jc w:val="both"/>
        <w:rPr>
          <w:rFonts w:ascii="Arial" w:hAnsi="Arial" w:cs="Arial"/>
          <w:sz w:val="28"/>
          <w:szCs w:val="28"/>
        </w:rPr>
      </w:pPr>
      <w:r w:rsidRPr="00545FC8">
        <w:rPr>
          <w:rFonts w:ascii="Arial" w:hAnsi="Arial" w:cs="Arial"/>
          <w:sz w:val="28"/>
          <w:szCs w:val="28"/>
          <w:lang w:val="kk-KZ"/>
        </w:rPr>
        <w:t>2.</w:t>
      </w:r>
      <w:r w:rsidRPr="00545FC8">
        <w:rPr>
          <w:rFonts w:ascii="Arial" w:hAnsi="Arial" w:cs="Arial"/>
          <w:sz w:val="28"/>
          <w:szCs w:val="28"/>
        </w:rPr>
        <w:t>Примечаний, предложений к проект</w:t>
      </w:r>
      <w:r w:rsidRPr="00545FC8">
        <w:rPr>
          <w:rFonts w:ascii="Arial" w:hAnsi="Arial" w:cs="Arial"/>
          <w:sz w:val="28"/>
          <w:szCs w:val="28"/>
          <w:lang w:val="kk-KZ"/>
        </w:rPr>
        <w:t>у</w:t>
      </w:r>
      <w:r w:rsidRPr="00545FC8">
        <w:rPr>
          <w:rFonts w:ascii="Arial" w:hAnsi="Arial" w:cs="Arial"/>
          <w:sz w:val="28"/>
          <w:szCs w:val="28"/>
        </w:rPr>
        <w:t xml:space="preserve"> не имеются.</w:t>
      </w:r>
    </w:p>
    <w:p w:rsidR="006209BC" w:rsidRPr="00DE5E63" w:rsidRDefault="006209BC" w:rsidP="006209BC">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sz w:val="28"/>
          <w:szCs w:val="28"/>
          <w:lang w:val="kk-KZ"/>
        </w:rPr>
        <w:t xml:space="preserve">3.Аппарату </w:t>
      </w:r>
      <w:r w:rsidR="00626843">
        <w:rPr>
          <w:rFonts w:ascii="Arial" w:hAnsi="Arial" w:cs="Arial"/>
          <w:sz w:val="28"/>
          <w:szCs w:val="28"/>
          <w:lang w:val="kk-KZ"/>
        </w:rPr>
        <w:t>акима</w:t>
      </w:r>
      <w:r>
        <w:rPr>
          <w:rFonts w:ascii="Arial" w:hAnsi="Arial" w:cs="Arial"/>
          <w:sz w:val="28"/>
          <w:szCs w:val="28"/>
          <w:lang w:val="kk-KZ"/>
        </w:rPr>
        <w:t xml:space="preserve">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00626843" w:rsidRPr="006209BC">
        <w:rPr>
          <w:rFonts w:ascii="Arial" w:hAnsi="Arial" w:cs="Arial"/>
          <w:color w:val="000000"/>
          <w:sz w:val="28"/>
          <w:szCs w:val="28"/>
        </w:rPr>
        <w:t>Об утверждении Методики оценки деятельности административных государственных служащих корпуса «Б» исполнительных органов, финансируемых из областного бюджета</w:t>
      </w:r>
      <w:r w:rsidRPr="006209BC">
        <w:rPr>
          <w:rFonts w:ascii="Arial" w:hAnsi="Arial" w:cs="Arial"/>
          <w:sz w:val="28"/>
          <w:szCs w:val="28"/>
        </w:rPr>
        <w:t>»</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417DCF" w:rsidRPr="00DE5E63" w:rsidRDefault="00417DCF" w:rsidP="00417DCF">
      <w:pPr>
        <w:spacing w:after="0" w:line="240" w:lineRule="auto"/>
        <w:jc w:val="both"/>
        <w:rPr>
          <w:rFonts w:ascii="Arial" w:eastAsia="Times New Roman" w:hAnsi="Arial" w:cs="Arial"/>
          <w:b/>
          <w:sz w:val="28"/>
          <w:szCs w:val="28"/>
          <w:u w:val="single"/>
          <w:lang w:eastAsia="ru-RU"/>
        </w:rPr>
      </w:pPr>
      <w:r w:rsidRPr="00DE5E63">
        <w:rPr>
          <w:rFonts w:ascii="Arial" w:hAnsi="Arial" w:cs="Arial"/>
          <w:b/>
          <w:sz w:val="28"/>
          <w:szCs w:val="28"/>
        </w:rPr>
        <w:t>4.</w:t>
      </w:r>
      <w:r w:rsidRPr="00DE5E63">
        <w:rPr>
          <w:rFonts w:ascii="Arial" w:eastAsia="Times New Roman" w:hAnsi="Arial" w:cs="Arial"/>
          <w:b/>
          <w:sz w:val="28"/>
          <w:szCs w:val="28"/>
          <w:lang w:eastAsia="ru-RU"/>
        </w:rPr>
        <w:t xml:space="preserve"> </w:t>
      </w:r>
      <w:proofErr w:type="gramStart"/>
      <w:r w:rsidRPr="00DE5E63">
        <w:rPr>
          <w:rFonts w:ascii="Arial" w:eastAsia="Times New Roman" w:hAnsi="Arial" w:cs="Arial"/>
          <w:b/>
          <w:sz w:val="28"/>
          <w:szCs w:val="28"/>
          <w:lang w:eastAsia="ru-RU"/>
        </w:rPr>
        <w:t>О</w:t>
      </w:r>
      <w:proofErr w:type="gramEnd"/>
      <w:r w:rsidRPr="00DE5E63">
        <w:rPr>
          <w:rFonts w:ascii="Arial" w:hAnsi="Arial" w:cs="Arial"/>
          <w:b/>
          <w:sz w:val="28"/>
          <w:szCs w:val="28"/>
        </w:rPr>
        <w:t xml:space="preserve"> </w:t>
      </w:r>
      <w:r w:rsidRPr="00DE5E63">
        <w:rPr>
          <w:rFonts w:ascii="Arial" w:eastAsia="Times New Roman" w:hAnsi="Arial" w:cs="Arial"/>
          <w:b/>
          <w:sz w:val="28"/>
          <w:szCs w:val="28"/>
          <w:lang w:eastAsia="ru-RU"/>
        </w:rPr>
        <w:t xml:space="preserve"> </w:t>
      </w:r>
      <w:proofErr w:type="gramStart"/>
      <w:r w:rsidRPr="00DE5E63">
        <w:rPr>
          <w:rFonts w:ascii="Arial" w:eastAsia="Times New Roman" w:hAnsi="Arial" w:cs="Arial"/>
          <w:b/>
          <w:sz w:val="28"/>
          <w:szCs w:val="28"/>
          <w:lang w:eastAsia="ru-RU"/>
        </w:rPr>
        <w:t>внесений</w:t>
      </w:r>
      <w:proofErr w:type="gramEnd"/>
      <w:r w:rsidRPr="00DE5E63">
        <w:rPr>
          <w:rFonts w:ascii="Arial" w:eastAsia="Times New Roman" w:hAnsi="Arial" w:cs="Arial"/>
          <w:b/>
          <w:sz w:val="28"/>
          <w:szCs w:val="28"/>
          <w:lang w:eastAsia="ru-RU"/>
        </w:rPr>
        <w:t xml:space="preserve">  изменения в постановление </w:t>
      </w:r>
      <w:proofErr w:type="spellStart"/>
      <w:r w:rsidRPr="00DE5E63">
        <w:rPr>
          <w:rFonts w:ascii="Arial" w:eastAsia="Times New Roman" w:hAnsi="Arial" w:cs="Arial"/>
          <w:b/>
          <w:sz w:val="28"/>
          <w:szCs w:val="28"/>
          <w:lang w:eastAsia="ru-RU"/>
        </w:rPr>
        <w:t>акимата</w:t>
      </w:r>
      <w:proofErr w:type="spellEnd"/>
      <w:r w:rsidRPr="00DE5E63">
        <w:rPr>
          <w:rFonts w:ascii="Arial" w:eastAsia="Times New Roman" w:hAnsi="Arial" w:cs="Arial"/>
          <w:b/>
          <w:sz w:val="28"/>
          <w:szCs w:val="28"/>
          <w:lang w:eastAsia="ru-RU"/>
        </w:rPr>
        <w:t xml:space="preserve"> Павлодарской области от 16 августа 2022 года № 235/3 «Об утверждении Положения  о государственном учреждении </w:t>
      </w:r>
      <w:r w:rsidRPr="00DE5E63">
        <w:rPr>
          <w:rFonts w:ascii="Arial" w:eastAsia="Times New Roman" w:hAnsi="Arial" w:cs="Arial"/>
          <w:b/>
          <w:sz w:val="28"/>
          <w:szCs w:val="28"/>
          <w:u w:val="single"/>
          <w:lang w:eastAsia="ru-RU"/>
        </w:rPr>
        <w:t>«Управление цифровых технологий  Павлодарской области»</w:t>
      </w:r>
      <w:r w:rsidR="00DE5E63">
        <w:rPr>
          <w:rFonts w:ascii="Arial" w:eastAsia="Times New Roman" w:hAnsi="Arial" w:cs="Arial"/>
          <w:b/>
          <w:sz w:val="28"/>
          <w:szCs w:val="28"/>
          <w:u w:val="single"/>
          <w:lang w:eastAsia="ru-RU"/>
        </w:rPr>
        <w:t>____</w:t>
      </w:r>
    </w:p>
    <w:p w:rsidR="00DE5E63" w:rsidRDefault="00DE5E63" w:rsidP="00DE5E63">
      <w:pPr>
        <w:pBdr>
          <w:bottom w:val="single" w:sz="4" w:space="28" w:color="FFFFFF"/>
        </w:pBdr>
        <w:autoSpaceDE w:val="0"/>
        <w:autoSpaceDN w:val="0"/>
        <w:adjustRightInd w:val="0"/>
        <w:spacing w:after="0" w:line="240" w:lineRule="auto"/>
        <w:jc w:val="both"/>
        <w:rPr>
          <w:rFonts w:ascii="Arial" w:hAnsi="Arial" w:cs="Arial"/>
          <w:i/>
          <w:color w:val="000000"/>
          <w:lang w:val="kk-KZ"/>
        </w:rPr>
      </w:pPr>
      <w:r>
        <w:rPr>
          <w:rFonts w:ascii="Arial" w:hAnsi="Arial" w:cs="Arial"/>
          <w:sz w:val="28"/>
          <w:szCs w:val="28"/>
          <w:lang w:val="kk-KZ"/>
        </w:rPr>
        <w:t xml:space="preserve">                                       </w:t>
      </w:r>
      <w:r w:rsidRPr="00DC6E33">
        <w:rPr>
          <w:rFonts w:ascii="Arial" w:hAnsi="Arial" w:cs="Arial"/>
          <w:i/>
          <w:lang w:val="kk-KZ"/>
        </w:rPr>
        <w:t xml:space="preserve">(Набиев, </w:t>
      </w:r>
      <w:r w:rsidRPr="00DC6E33">
        <w:rPr>
          <w:rFonts w:ascii="Arial" w:hAnsi="Arial" w:cs="Arial"/>
          <w:i/>
          <w:color w:val="000000"/>
          <w:lang w:val="kk-KZ"/>
        </w:rPr>
        <w:t>Айтыбаев)</w:t>
      </w:r>
    </w:p>
    <w:p w:rsidR="00626843" w:rsidRDefault="00626843" w:rsidP="00626843">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1.П</w:t>
      </w:r>
      <w:proofErr w:type="spellStart"/>
      <w:r>
        <w:rPr>
          <w:rFonts w:ascii="Arial" w:hAnsi="Arial" w:cs="Arial"/>
          <w:sz w:val="28"/>
          <w:szCs w:val="28"/>
        </w:rPr>
        <w:t>роект</w:t>
      </w:r>
      <w:proofErr w:type="spellEnd"/>
      <w:r>
        <w:rPr>
          <w:rFonts w:ascii="Arial" w:hAnsi="Arial" w:cs="Arial"/>
          <w:sz w:val="28"/>
          <w:szCs w:val="28"/>
        </w:rPr>
        <w:t xml:space="preserve"> нормативно-правового акта</w:t>
      </w:r>
      <w:r>
        <w:rPr>
          <w:rFonts w:ascii="Arial" w:hAnsi="Arial" w:cs="Arial"/>
          <w:sz w:val="28"/>
          <w:szCs w:val="28"/>
          <w:lang w:val="kk-KZ"/>
        </w:rPr>
        <w:t xml:space="preserve"> управления цифровых технологий области </w:t>
      </w:r>
      <w:r w:rsidRPr="006209BC">
        <w:rPr>
          <w:rFonts w:ascii="Arial" w:hAnsi="Arial" w:cs="Arial"/>
          <w:sz w:val="28"/>
          <w:szCs w:val="28"/>
          <w:lang w:val="kk-KZ"/>
        </w:rPr>
        <w:t>«</w:t>
      </w:r>
      <w:r w:rsidRPr="00626843">
        <w:rPr>
          <w:rFonts w:ascii="Arial" w:eastAsia="Times New Roman" w:hAnsi="Arial" w:cs="Arial"/>
          <w:sz w:val="28"/>
          <w:szCs w:val="28"/>
          <w:lang w:eastAsia="ru-RU"/>
        </w:rPr>
        <w:t>О</w:t>
      </w:r>
      <w:r w:rsidRPr="00626843">
        <w:rPr>
          <w:rFonts w:ascii="Arial" w:hAnsi="Arial" w:cs="Arial"/>
          <w:sz w:val="28"/>
          <w:szCs w:val="28"/>
        </w:rPr>
        <w:t xml:space="preserve"> </w:t>
      </w:r>
      <w:r w:rsidRPr="00626843">
        <w:rPr>
          <w:rFonts w:ascii="Arial" w:eastAsia="Times New Roman" w:hAnsi="Arial" w:cs="Arial"/>
          <w:sz w:val="28"/>
          <w:szCs w:val="28"/>
          <w:lang w:eastAsia="ru-RU"/>
        </w:rPr>
        <w:t xml:space="preserve"> внесений  изменения в постановление </w:t>
      </w:r>
      <w:proofErr w:type="spellStart"/>
      <w:r w:rsidRPr="00626843">
        <w:rPr>
          <w:rFonts w:ascii="Arial" w:eastAsia="Times New Roman" w:hAnsi="Arial" w:cs="Arial"/>
          <w:sz w:val="28"/>
          <w:szCs w:val="28"/>
          <w:lang w:eastAsia="ru-RU"/>
        </w:rPr>
        <w:t>акимата</w:t>
      </w:r>
      <w:proofErr w:type="spellEnd"/>
      <w:r w:rsidRPr="00626843">
        <w:rPr>
          <w:rFonts w:ascii="Arial" w:eastAsia="Times New Roman" w:hAnsi="Arial" w:cs="Arial"/>
          <w:sz w:val="28"/>
          <w:szCs w:val="28"/>
          <w:lang w:eastAsia="ru-RU"/>
        </w:rPr>
        <w:t xml:space="preserve"> Павлодарской области от 16 августа 2022 года № 235/3 «Об утверждении Положения  о государственном учреждении «Управление цифровых технологий  Павлодарской области»</w:t>
      </w:r>
      <w:r>
        <w:rPr>
          <w:rFonts w:ascii="Arial" w:hAnsi="Arial" w:cs="Arial"/>
          <w:sz w:val="28"/>
          <w:szCs w:val="28"/>
        </w:rPr>
        <w:t xml:space="preserve"> не нарушает установленные законодательством права, свободы и интересы граждан и не противоречит действующему законодательству Республики Казахстан.</w:t>
      </w:r>
    </w:p>
    <w:p w:rsidR="00626843" w:rsidRDefault="00626843" w:rsidP="00626843">
      <w:pPr>
        <w:pBdr>
          <w:bottom w:val="single" w:sz="4" w:space="31"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2.</w:t>
      </w:r>
      <w:r w:rsidRPr="0037601A">
        <w:rPr>
          <w:rFonts w:ascii="Arial" w:hAnsi="Arial" w:cs="Arial"/>
          <w:sz w:val="28"/>
          <w:szCs w:val="28"/>
        </w:rPr>
        <w:t>Примечаний, предложений к проект</w:t>
      </w:r>
      <w:r>
        <w:rPr>
          <w:rFonts w:ascii="Arial" w:hAnsi="Arial" w:cs="Arial"/>
          <w:sz w:val="28"/>
          <w:szCs w:val="28"/>
          <w:lang w:val="kk-KZ"/>
        </w:rPr>
        <w:t>у</w:t>
      </w:r>
      <w:r w:rsidRPr="0037601A">
        <w:rPr>
          <w:rFonts w:ascii="Arial" w:hAnsi="Arial" w:cs="Arial"/>
          <w:sz w:val="28"/>
          <w:szCs w:val="28"/>
        </w:rPr>
        <w:t xml:space="preserve"> не имеются.</w:t>
      </w:r>
    </w:p>
    <w:p w:rsidR="00626843" w:rsidRPr="00DE5E63" w:rsidRDefault="00626843" w:rsidP="00626843">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sz w:val="28"/>
          <w:szCs w:val="28"/>
          <w:lang w:val="kk-KZ"/>
        </w:rPr>
        <w:lastRenderedPageBreak/>
        <w:t>3.Управлению цифровых технологий области  по</w:t>
      </w:r>
      <w:r w:rsidRPr="0037601A">
        <w:rPr>
          <w:rFonts w:ascii="Arial" w:hAnsi="Arial" w:cs="Arial"/>
          <w:sz w:val="28"/>
          <w:szCs w:val="28"/>
          <w:lang w:val="kk-KZ"/>
        </w:rPr>
        <w:t xml:space="preserve">  проект</w:t>
      </w:r>
      <w:r>
        <w:rPr>
          <w:rFonts w:ascii="Arial" w:hAnsi="Arial" w:cs="Arial"/>
          <w:sz w:val="28"/>
          <w:szCs w:val="28"/>
          <w:lang w:val="kk-KZ"/>
        </w:rPr>
        <w:t>у</w:t>
      </w:r>
      <w:r w:rsidRPr="0037601A">
        <w:rPr>
          <w:rFonts w:ascii="Arial" w:hAnsi="Arial" w:cs="Arial"/>
          <w:sz w:val="28"/>
          <w:szCs w:val="28"/>
          <w:lang w:val="kk-KZ"/>
        </w:rPr>
        <w:t xml:space="preserve"> НПА </w:t>
      </w:r>
      <w:r>
        <w:rPr>
          <w:rFonts w:ascii="Arial" w:hAnsi="Arial" w:cs="Arial"/>
          <w:sz w:val="28"/>
          <w:szCs w:val="28"/>
          <w:lang w:val="kk-KZ"/>
        </w:rPr>
        <w:t>«</w:t>
      </w:r>
      <w:r w:rsidRPr="00626843">
        <w:rPr>
          <w:rFonts w:ascii="Arial" w:eastAsia="Times New Roman" w:hAnsi="Arial" w:cs="Arial"/>
          <w:sz w:val="28"/>
          <w:szCs w:val="28"/>
          <w:lang w:eastAsia="ru-RU"/>
        </w:rPr>
        <w:t>О</w:t>
      </w:r>
      <w:r w:rsidRPr="00626843">
        <w:rPr>
          <w:rFonts w:ascii="Arial" w:hAnsi="Arial" w:cs="Arial"/>
          <w:sz w:val="28"/>
          <w:szCs w:val="28"/>
        </w:rPr>
        <w:t xml:space="preserve"> </w:t>
      </w:r>
      <w:r w:rsidRPr="00626843">
        <w:rPr>
          <w:rFonts w:ascii="Arial" w:eastAsia="Times New Roman" w:hAnsi="Arial" w:cs="Arial"/>
          <w:sz w:val="28"/>
          <w:szCs w:val="28"/>
          <w:lang w:eastAsia="ru-RU"/>
        </w:rPr>
        <w:t xml:space="preserve"> внесений  изменения в постановление </w:t>
      </w:r>
      <w:proofErr w:type="spellStart"/>
      <w:r w:rsidRPr="00626843">
        <w:rPr>
          <w:rFonts w:ascii="Arial" w:eastAsia="Times New Roman" w:hAnsi="Arial" w:cs="Arial"/>
          <w:sz w:val="28"/>
          <w:szCs w:val="28"/>
          <w:lang w:eastAsia="ru-RU"/>
        </w:rPr>
        <w:t>акимата</w:t>
      </w:r>
      <w:proofErr w:type="spellEnd"/>
      <w:r w:rsidRPr="00626843">
        <w:rPr>
          <w:rFonts w:ascii="Arial" w:eastAsia="Times New Roman" w:hAnsi="Arial" w:cs="Arial"/>
          <w:sz w:val="28"/>
          <w:szCs w:val="28"/>
          <w:lang w:eastAsia="ru-RU"/>
        </w:rPr>
        <w:t xml:space="preserve"> Павлодарской области от 16 августа 2022 года № 235/3 «Об утверждении Положения  о государственном учреждении «Управление цифровых технологий  Павлодарской области»</w:t>
      </w:r>
      <w:r w:rsidRPr="0037601A">
        <w:rPr>
          <w:rFonts w:ascii="Arial" w:hAnsi="Arial" w:cs="Arial"/>
          <w:sz w:val="28"/>
          <w:szCs w:val="28"/>
          <w:lang w:val="kk-KZ"/>
        </w:rPr>
        <w:t xml:space="preserve"> дать рекомендаци</w:t>
      </w:r>
      <w:r>
        <w:rPr>
          <w:rFonts w:ascii="Arial" w:hAnsi="Arial" w:cs="Arial"/>
          <w:sz w:val="28"/>
          <w:szCs w:val="28"/>
          <w:lang w:val="kk-KZ"/>
        </w:rPr>
        <w:t>ю</w:t>
      </w:r>
      <w:r w:rsidRPr="0037601A">
        <w:rPr>
          <w:rFonts w:ascii="Arial" w:hAnsi="Arial" w:cs="Arial"/>
          <w:sz w:val="28"/>
          <w:szCs w:val="28"/>
          <w:lang w:val="kk-KZ"/>
        </w:rPr>
        <w:t>.</w:t>
      </w:r>
    </w:p>
    <w:p w:rsidR="00F70076" w:rsidRDefault="00F70076"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p>
    <w:p w:rsidR="00F70076" w:rsidRDefault="00F70076" w:rsidP="00D60855">
      <w:pPr>
        <w:spacing w:after="0" w:line="240" w:lineRule="auto"/>
        <w:rPr>
          <w:rFonts w:ascii="Arial" w:hAnsi="Arial" w:cs="Arial"/>
          <w:b/>
          <w:sz w:val="28"/>
          <w:szCs w:val="28"/>
          <w:lang w:val="kk-KZ"/>
        </w:rPr>
      </w:pPr>
      <w:r>
        <w:rPr>
          <w:rFonts w:ascii="Arial" w:hAnsi="Arial" w:cs="Arial"/>
          <w:b/>
          <w:sz w:val="28"/>
          <w:szCs w:val="28"/>
          <w:lang w:val="kk-KZ"/>
        </w:rPr>
        <w:t xml:space="preserve">Павлодарского областного </w:t>
      </w:r>
    </w:p>
    <w:p w:rsidR="0037601A" w:rsidRPr="0037601A" w:rsidRDefault="00F70076" w:rsidP="00D60855">
      <w:pPr>
        <w:spacing w:after="0" w:line="240" w:lineRule="auto"/>
        <w:rPr>
          <w:rFonts w:ascii="Arial" w:hAnsi="Arial" w:cs="Arial"/>
          <w:b/>
          <w:sz w:val="28"/>
          <w:szCs w:val="28"/>
          <w:lang w:val="kk-KZ"/>
        </w:rPr>
      </w:pPr>
      <w:r>
        <w:rPr>
          <w:rFonts w:ascii="Arial" w:hAnsi="Arial" w:cs="Arial"/>
          <w:b/>
          <w:sz w:val="28"/>
          <w:szCs w:val="28"/>
          <w:lang w:val="kk-KZ"/>
        </w:rPr>
        <w:t xml:space="preserve">общественного совета                                                     </w:t>
      </w:r>
      <w:r w:rsidR="0037601A" w:rsidRPr="0037601A">
        <w:rPr>
          <w:rFonts w:ascii="Arial" w:hAnsi="Arial" w:cs="Arial"/>
          <w:b/>
          <w:sz w:val="28"/>
          <w:szCs w:val="28"/>
          <w:lang w:val="kk-KZ"/>
        </w:rPr>
        <w:t>Н.Н</w:t>
      </w:r>
      <w:r w:rsidR="004101F7">
        <w:rPr>
          <w:rFonts w:ascii="Arial" w:hAnsi="Arial" w:cs="Arial"/>
          <w:b/>
          <w:sz w:val="28"/>
          <w:szCs w:val="28"/>
          <w:lang w:val="kk-KZ"/>
        </w:rPr>
        <w:t>ә</w:t>
      </w:r>
      <w:r w:rsidR="0037601A" w:rsidRPr="0037601A">
        <w:rPr>
          <w:rFonts w:ascii="Arial" w:hAnsi="Arial" w:cs="Arial"/>
          <w:b/>
          <w:sz w:val="28"/>
          <w:szCs w:val="28"/>
          <w:lang w:val="kk-KZ"/>
        </w:rPr>
        <w:t>биев</w:t>
      </w:r>
    </w:p>
    <w:p w:rsidR="0037601A" w:rsidRPr="0037601A" w:rsidRDefault="0037601A" w:rsidP="00D60855">
      <w:pPr>
        <w:spacing w:after="0" w:line="240" w:lineRule="auto"/>
        <w:rPr>
          <w:rFonts w:ascii="Arial" w:hAnsi="Arial" w:cs="Arial"/>
          <w:b/>
          <w:sz w:val="28"/>
          <w:szCs w:val="28"/>
          <w:lang w:val="kk-KZ"/>
        </w:rPr>
      </w:pPr>
    </w:p>
    <w:p w:rsidR="0037601A" w:rsidRPr="0037601A" w:rsidRDefault="00F70076"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7601A">
        <w:rPr>
          <w:rFonts w:ascii="Arial" w:hAnsi="Arial" w:cs="Arial"/>
          <w:b/>
          <w:sz w:val="28"/>
          <w:szCs w:val="28"/>
          <w:lang w:val="kk-KZ"/>
        </w:rPr>
        <w:t xml:space="preserve">Х.Кашкенова   </w:t>
      </w:r>
    </w:p>
    <w:p w:rsidR="0037601A" w:rsidRDefault="0037601A" w:rsidP="00D60855">
      <w:pPr>
        <w:spacing w:after="0" w:line="240" w:lineRule="auto"/>
        <w:jc w:val="center"/>
        <w:rPr>
          <w:rFonts w:ascii="Arial" w:hAnsi="Arial" w:cs="Arial"/>
          <w:b/>
          <w:sz w:val="28"/>
          <w:szCs w:val="28"/>
          <w:lang w:val="kk-KZ"/>
        </w:rPr>
      </w:pPr>
    </w:p>
    <w:p w:rsidR="004101F7" w:rsidRDefault="004101F7" w:rsidP="00D60855">
      <w:pPr>
        <w:spacing w:after="0" w:line="240" w:lineRule="auto"/>
        <w:jc w:val="center"/>
        <w:rPr>
          <w:rFonts w:ascii="Arial" w:hAnsi="Arial" w:cs="Arial"/>
          <w:b/>
          <w:sz w:val="28"/>
          <w:szCs w:val="28"/>
          <w:lang w:val="kk-KZ"/>
        </w:rPr>
      </w:pPr>
    </w:p>
    <w:p w:rsidR="004101F7" w:rsidRDefault="004101F7" w:rsidP="00D60855">
      <w:pPr>
        <w:spacing w:after="0" w:line="240" w:lineRule="auto"/>
        <w:jc w:val="center"/>
        <w:rPr>
          <w:rFonts w:ascii="Arial" w:hAnsi="Arial" w:cs="Arial"/>
          <w:b/>
          <w:sz w:val="28"/>
          <w:szCs w:val="28"/>
          <w:lang w:val="kk-KZ"/>
        </w:rPr>
      </w:pPr>
    </w:p>
    <w:p w:rsidR="00A07049" w:rsidRPr="008A7554" w:rsidRDefault="00A07049" w:rsidP="00D60855">
      <w:pPr>
        <w:spacing w:after="0" w:line="240" w:lineRule="auto"/>
        <w:jc w:val="center"/>
        <w:rPr>
          <w:rFonts w:ascii="Arial" w:hAnsi="Arial" w:cs="Arial"/>
          <w:b/>
          <w:sz w:val="28"/>
          <w:szCs w:val="28"/>
          <w:lang w:val="kk-KZ"/>
        </w:rPr>
      </w:pPr>
    </w:p>
    <w:p w:rsidR="004D5A25" w:rsidRPr="008A7554" w:rsidRDefault="004D5A25" w:rsidP="00D60855">
      <w:pPr>
        <w:spacing w:after="0" w:line="240" w:lineRule="auto"/>
        <w:jc w:val="center"/>
        <w:rPr>
          <w:rFonts w:ascii="Arial" w:hAnsi="Arial" w:cs="Arial"/>
          <w:b/>
          <w:sz w:val="28"/>
          <w:szCs w:val="28"/>
          <w:lang w:val="kk-KZ"/>
        </w:rPr>
      </w:pPr>
    </w:p>
    <w:p w:rsidR="004D5A25" w:rsidRDefault="004D5A25" w:rsidP="00D60855">
      <w:pPr>
        <w:spacing w:after="0" w:line="240" w:lineRule="auto"/>
        <w:jc w:val="center"/>
        <w:rPr>
          <w:rFonts w:ascii="Arial" w:hAnsi="Arial" w:cs="Arial"/>
          <w:b/>
          <w:sz w:val="28"/>
          <w:szCs w:val="28"/>
          <w:lang w:val="kk-KZ"/>
        </w:rPr>
      </w:pPr>
    </w:p>
    <w:p w:rsidR="00CC780B" w:rsidRPr="002F3872" w:rsidRDefault="00CC780B" w:rsidP="00D60855">
      <w:pPr>
        <w:spacing w:after="0" w:line="240" w:lineRule="auto"/>
        <w:jc w:val="center"/>
        <w:rPr>
          <w:rFonts w:ascii="Arial" w:hAnsi="Arial" w:cs="Arial"/>
          <w:b/>
          <w:sz w:val="28"/>
          <w:szCs w:val="28"/>
          <w:lang w:val="kk-KZ"/>
        </w:rPr>
      </w:pPr>
    </w:p>
    <w:p w:rsidR="00442805" w:rsidRPr="002F3872" w:rsidRDefault="00442805" w:rsidP="00D60855">
      <w:pPr>
        <w:spacing w:after="0" w:line="240" w:lineRule="auto"/>
        <w:jc w:val="center"/>
        <w:rPr>
          <w:rFonts w:ascii="Arial" w:hAnsi="Arial" w:cs="Arial"/>
          <w:b/>
          <w:sz w:val="28"/>
          <w:szCs w:val="28"/>
          <w:lang w:val="kk-KZ"/>
        </w:rPr>
      </w:pPr>
    </w:p>
    <w:p w:rsidR="00442805" w:rsidRPr="002F3872" w:rsidRDefault="00442805" w:rsidP="00D60855">
      <w:pPr>
        <w:spacing w:after="0" w:line="240" w:lineRule="auto"/>
        <w:jc w:val="center"/>
        <w:rPr>
          <w:rFonts w:ascii="Arial" w:hAnsi="Arial" w:cs="Arial"/>
          <w:b/>
          <w:sz w:val="28"/>
          <w:szCs w:val="28"/>
          <w:lang w:val="kk-KZ"/>
        </w:rPr>
      </w:pPr>
    </w:p>
    <w:p w:rsidR="00442805" w:rsidRPr="002F3872" w:rsidRDefault="00442805" w:rsidP="00D60855">
      <w:pPr>
        <w:spacing w:after="0" w:line="240" w:lineRule="auto"/>
        <w:jc w:val="center"/>
        <w:rPr>
          <w:rFonts w:ascii="Arial" w:hAnsi="Arial" w:cs="Arial"/>
          <w:b/>
          <w:sz w:val="28"/>
          <w:szCs w:val="28"/>
          <w:lang w:val="kk-KZ"/>
        </w:rPr>
      </w:pPr>
    </w:p>
    <w:sectPr w:rsidR="00442805" w:rsidRPr="002F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1"/>
  </w:num>
  <w:num w:numId="5">
    <w:abstractNumId w:val="12"/>
  </w:num>
  <w:num w:numId="6">
    <w:abstractNumId w:val="13"/>
  </w:num>
  <w:num w:numId="7">
    <w:abstractNumId w:val="2"/>
  </w:num>
  <w:num w:numId="8">
    <w:abstractNumId w:val="16"/>
  </w:num>
  <w:num w:numId="9">
    <w:abstractNumId w:val="4"/>
  </w:num>
  <w:num w:numId="10">
    <w:abstractNumId w:val="0"/>
  </w:num>
  <w:num w:numId="11">
    <w:abstractNumId w:val="18"/>
  </w:num>
  <w:num w:numId="12">
    <w:abstractNumId w:val="7"/>
  </w:num>
  <w:num w:numId="13">
    <w:abstractNumId w:val="5"/>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47AAC"/>
    <w:rsid w:val="00047EBB"/>
    <w:rsid w:val="000558F6"/>
    <w:rsid w:val="000577B5"/>
    <w:rsid w:val="0006221E"/>
    <w:rsid w:val="00076C94"/>
    <w:rsid w:val="000E209F"/>
    <w:rsid w:val="001007AC"/>
    <w:rsid w:val="00124F46"/>
    <w:rsid w:val="00154660"/>
    <w:rsid w:val="00160899"/>
    <w:rsid w:val="00160DBD"/>
    <w:rsid w:val="00174BF5"/>
    <w:rsid w:val="0017511F"/>
    <w:rsid w:val="001806CD"/>
    <w:rsid w:val="00180CC3"/>
    <w:rsid w:val="00194A04"/>
    <w:rsid w:val="001C0F67"/>
    <w:rsid w:val="001D0DE2"/>
    <w:rsid w:val="001E6EF0"/>
    <w:rsid w:val="001F6C0C"/>
    <w:rsid w:val="002011EE"/>
    <w:rsid w:val="00222B45"/>
    <w:rsid w:val="002542DF"/>
    <w:rsid w:val="00255E47"/>
    <w:rsid w:val="00256D0B"/>
    <w:rsid w:val="00264D8F"/>
    <w:rsid w:val="002750BB"/>
    <w:rsid w:val="00275D65"/>
    <w:rsid w:val="002869C2"/>
    <w:rsid w:val="002B373F"/>
    <w:rsid w:val="002C62B1"/>
    <w:rsid w:val="002D155A"/>
    <w:rsid w:val="002E29E7"/>
    <w:rsid w:val="002F0708"/>
    <w:rsid w:val="002F1EDD"/>
    <w:rsid w:val="002F3872"/>
    <w:rsid w:val="002F7F86"/>
    <w:rsid w:val="003046E7"/>
    <w:rsid w:val="003069AC"/>
    <w:rsid w:val="00311DD7"/>
    <w:rsid w:val="0031600F"/>
    <w:rsid w:val="0032652A"/>
    <w:rsid w:val="0033296C"/>
    <w:rsid w:val="003517F9"/>
    <w:rsid w:val="0037601A"/>
    <w:rsid w:val="00383CF4"/>
    <w:rsid w:val="00384BE5"/>
    <w:rsid w:val="003D38DF"/>
    <w:rsid w:val="003D515C"/>
    <w:rsid w:val="003E11AD"/>
    <w:rsid w:val="003E2753"/>
    <w:rsid w:val="003F2FBD"/>
    <w:rsid w:val="003F3C0C"/>
    <w:rsid w:val="00407047"/>
    <w:rsid w:val="004101F7"/>
    <w:rsid w:val="00414CF5"/>
    <w:rsid w:val="00417DCF"/>
    <w:rsid w:val="0042321B"/>
    <w:rsid w:val="0043678A"/>
    <w:rsid w:val="00442805"/>
    <w:rsid w:val="004574C2"/>
    <w:rsid w:val="00466AF9"/>
    <w:rsid w:val="004800FF"/>
    <w:rsid w:val="00487464"/>
    <w:rsid w:val="00491785"/>
    <w:rsid w:val="004A3729"/>
    <w:rsid w:val="004D5A25"/>
    <w:rsid w:val="004D5F75"/>
    <w:rsid w:val="004E7FFC"/>
    <w:rsid w:val="0050460B"/>
    <w:rsid w:val="00545FC8"/>
    <w:rsid w:val="0054621C"/>
    <w:rsid w:val="0056453A"/>
    <w:rsid w:val="00566341"/>
    <w:rsid w:val="005731B6"/>
    <w:rsid w:val="005A35A1"/>
    <w:rsid w:val="005B6D62"/>
    <w:rsid w:val="005D4218"/>
    <w:rsid w:val="005F390E"/>
    <w:rsid w:val="006054C3"/>
    <w:rsid w:val="006209BC"/>
    <w:rsid w:val="00622B23"/>
    <w:rsid w:val="00626843"/>
    <w:rsid w:val="00630E97"/>
    <w:rsid w:val="00632D61"/>
    <w:rsid w:val="0064074F"/>
    <w:rsid w:val="00643628"/>
    <w:rsid w:val="00645308"/>
    <w:rsid w:val="00647C23"/>
    <w:rsid w:val="00665F89"/>
    <w:rsid w:val="00675EAB"/>
    <w:rsid w:val="00686114"/>
    <w:rsid w:val="006C60E3"/>
    <w:rsid w:val="006E58DF"/>
    <w:rsid w:val="00702564"/>
    <w:rsid w:val="00714AE6"/>
    <w:rsid w:val="007372D4"/>
    <w:rsid w:val="00744012"/>
    <w:rsid w:val="00757DD8"/>
    <w:rsid w:val="0076569E"/>
    <w:rsid w:val="00781FCB"/>
    <w:rsid w:val="00786009"/>
    <w:rsid w:val="00791DE5"/>
    <w:rsid w:val="007A69DC"/>
    <w:rsid w:val="007A6E80"/>
    <w:rsid w:val="007C4CB6"/>
    <w:rsid w:val="007F00A0"/>
    <w:rsid w:val="0081609A"/>
    <w:rsid w:val="00817D53"/>
    <w:rsid w:val="008269F7"/>
    <w:rsid w:val="0083190A"/>
    <w:rsid w:val="00835334"/>
    <w:rsid w:val="008709C9"/>
    <w:rsid w:val="008731D3"/>
    <w:rsid w:val="00874B72"/>
    <w:rsid w:val="008903B3"/>
    <w:rsid w:val="00895509"/>
    <w:rsid w:val="008A337D"/>
    <w:rsid w:val="008A7554"/>
    <w:rsid w:val="008E5D8C"/>
    <w:rsid w:val="008F4D95"/>
    <w:rsid w:val="009041A0"/>
    <w:rsid w:val="009258FC"/>
    <w:rsid w:val="00991A48"/>
    <w:rsid w:val="009A5613"/>
    <w:rsid w:val="009A628E"/>
    <w:rsid w:val="009B2A5B"/>
    <w:rsid w:val="009C1378"/>
    <w:rsid w:val="009D451E"/>
    <w:rsid w:val="009D5110"/>
    <w:rsid w:val="009E337D"/>
    <w:rsid w:val="009F0979"/>
    <w:rsid w:val="009F4503"/>
    <w:rsid w:val="00A000C3"/>
    <w:rsid w:val="00A07049"/>
    <w:rsid w:val="00A0768C"/>
    <w:rsid w:val="00A171E9"/>
    <w:rsid w:val="00A27475"/>
    <w:rsid w:val="00A3245C"/>
    <w:rsid w:val="00A35F2F"/>
    <w:rsid w:val="00A54CBB"/>
    <w:rsid w:val="00A7762A"/>
    <w:rsid w:val="00A90528"/>
    <w:rsid w:val="00A9227E"/>
    <w:rsid w:val="00A969FB"/>
    <w:rsid w:val="00AA35D7"/>
    <w:rsid w:val="00AA5518"/>
    <w:rsid w:val="00AC3A11"/>
    <w:rsid w:val="00AE2A64"/>
    <w:rsid w:val="00AE5C10"/>
    <w:rsid w:val="00AF3A3A"/>
    <w:rsid w:val="00B0485C"/>
    <w:rsid w:val="00B20022"/>
    <w:rsid w:val="00B21CDD"/>
    <w:rsid w:val="00B3179E"/>
    <w:rsid w:val="00B34EF1"/>
    <w:rsid w:val="00B81499"/>
    <w:rsid w:val="00B82D6F"/>
    <w:rsid w:val="00B8706E"/>
    <w:rsid w:val="00BA593B"/>
    <w:rsid w:val="00BC6888"/>
    <w:rsid w:val="00BE1667"/>
    <w:rsid w:val="00BE3AAC"/>
    <w:rsid w:val="00BE7DAA"/>
    <w:rsid w:val="00BF0087"/>
    <w:rsid w:val="00BF13D9"/>
    <w:rsid w:val="00BF2DC3"/>
    <w:rsid w:val="00C033C7"/>
    <w:rsid w:val="00C3029C"/>
    <w:rsid w:val="00C37874"/>
    <w:rsid w:val="00C47464"/>
    <w:rsid w:val="00C568BD"/>
    <w:rsid w:val="00C60B2A"/>
    <w:rsid w:val="00C677AD"/>
    <w:rsid w:val="00C750F9"/>
    <w:rsid w:val="00C7720C"/>
    <w:rsid w:val="00C82372"/>
    <w:rsid w:val="00C82756"/>
    <w:rsid w:val="00CA2EE8"/>
    <w:rsid w:val="00CA42E6"/>
    <w:rsid w:val="00CC780B"/>
    <w:rsid w:val="00CD139D"/>
    <w:rsid w:val="00CD1E30"/>
    <w:rsid w:val="00CD3FBC"/>
    <w:rsid w:val="00CD5716"/>
    <w:rsid w:val="00D07894"/>
    <w:rsid w:val="00D16474"/>
    <w:rsid w:val="00D44782"/>
    <w:rsid w:val="00D52031"/>
    <w:rsid w:val="00D60410"/>
    <w:rsid w:val="00D60855"/>
    <w:rsid w:val="00D87048"/>
    <w:rsid w:val="00DA5F78"/>
    <w:rsid w:val="00DC0966"/>
    <w:rsid w:val="00DE10BC"/>
    <w:rsid w:val="00DE5CF2"/>
    <w:rsid w:val="00DE5E63"/>
    <w:rsid w:val="00E03D76"/>
    <w:rsid w:val="00E258B3"/>
    <w:rsid w:val="00E3014C"/>
    <w:rsid w:val="00E63629"/>
    <w:rsid w:val="00E67F46"/>
    <w:rsid w:val="00E723D3"/>
    <w:rsid w:val="00EA51D8"/>
    <w:rsid w:val="00EB1FD0"/>
    <w:rsid w:val="00EB27D7"/>
    <w:rsid w:val="00EC22D4"/>
    <w:rsid w:val="00ED705A"/>
    <w:rsid w:val="00EF4FBA"/>
    <w:rsid w:val="00F1514D"/>
    <w:rsid w:val="00F268CA"/>
    <w:rsid w:val="00F35B03"/>
    <w:rsid w:val="00F36E6C"/>
    <w:rsid w:val="00F371A0"/>
    <w:rsid w:val="00F57C08"/>
    <w:rsid w:val="00F70076"/>
    <w:rsid w:val="00F749D3"/>
    <w:rsid w:val="00FA2740"/>
    <w:rsid w:val="00FA3564"/>
    <w:rsid w:val="00FB3EB0"/>
    <w:rsid w:val="00FD4F47"/>
    <w:rsid w:val="00FF19E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5B14-FB6B-4AD5-93AD-48CA1B78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125</cp:revision>
  <cp:lastPrinted>2023-03-28T05:54:00Z</cp:lastPrinted>
  <dcterms:created xsi:type="dcterms:W3CDTF">2023-03-06T03:43:00Z</dcterms:created>
  <dcterms:modified xsi:type="dcterms:W3CDTF">2023-09-28T08:26:00Z</dcterms:modified>
</cp:coreProperties>
</file>