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567482" w:rsidRDefault="00E258B3" w:rsidP="00515F93">
      <w:pPr>
        <w:spacing w:after="0" w:line="240" w:lineRule="auto"/>
        <w:jc w:val="center"/>
        <w:rPr>
          <w:rFonts w:ascii="Arial" w:hAnsi="Arial" w:cs="Arial"/>
          <w:b/>
          <w:sz w:val="27"/>
          <w:szCs w:val="27"/>
        </w:rPr>
      </w:pPr>
      <w:r w:rsidRPr="00567482">
        <w:rPr>
          <w:rFonts w:ascii="Arial" w:hAnsi="Arial" w:cs="Arial"/>
          <w:b/>
          <w:sz w:val="27"/>
          <w:szCs w:val="27"/>
        </w:rPr>
        <w:t>ПРОТОКОЛ №</w:t>
      </w:r>
      <w:r w:rsidR="00C568BD" w:rsidRPr="00567482">
        <w:rPr>
          <w:rFonts w:ascii="Arial" w:hAnsi="Arial" w:cs="Arial"/>
          <w:b/>
          <w:sz w:val="27"/>
          <w:szCs w:val="27"/>
          <w:lang w:val="kk-KZ"/>
        </w:rPr>
        <w:t xml:space="preserve"> </w:t>
      </w:r>
      <w:r w:rsidR="00620D1D" w:rsidRPr="00567482">
        <w:rPr>
          <w:rFonts w:ascii="Arial" w:hAnsi="Arial" w:cs="Arial"/>
          <w:b/>
          <w:sz w:val="27"/>
          <w:szCs w:val="27"/>
        </w:rPr>
        <w:t>5</w:t>
      </w:r>
    </w:p>
    <w:p w:rsidR="00F749D3" w:rsidRPr="00567482" w:rsidRDefault="00F749D3" w:rsidP="00515F93">
      <w:pPr>
        <w:spacing w:after="0" w:line="240" w:lineRule="auto"/>
        <w:jc w:val="center"/>
        <w:rPr>
          <w:rFonts w:ascii="Arial" w:hAnsi="Arial" w:cs="Arial"/>
          <w:b/>
          <w:sz w:val="27"/>
          <w:szCs w:val="27"/>
        </w:rPr>
      </w:pPr>
      <w:r w:rsidRPr="00567482">
        <w:rPr>
          <w:rFonts w:ascii="Arial" w:hAnsi="Arial" w:cs="Arial"/>
          <w:b/>
          <w:sz w:val="27"/>
          <w:szCs w:val="27"/>
        </w:rPr>
        <w:t xml:space="preserve"> заседания </w:t>
      </w:r>
      <w:r w:rsidR="00E258B3" w:rsidRPr="00567482">
        <w:rPr>
          <w:rFonts w:ascii="Arial" w:hAnsi="Arial" w:cs="Arial"/>
          <w:b/>
          <w:sz w:val="27"/>
          <w:szCs w:val="27"/>
        </w:rPr>
        <w:t xml:space="preserve">Павлодарского </w:t>
      </w:r>
      <w:r w:rsidRPr="00567482">
        <w:rPr>
          <w:rFonts w:ascii="Arial" w:hAnsi="Arial" w:cs="Arial"/>
          <w:b/>
          <w:sz w:val="27"/>
          <w:szCs w:val="27"/>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620D1D" w:rsidP="004E0B15">
            <w:pPr>
              <w:ind w:right="-2"/>
              <w:jc w:val="right"/>
              <w:rPr>
                <w:rFonts w:ascii="Arial" w:hAnsi="Arial" w:cs="Arial"/>
                <w:i/>
                <w:sz w:val="24"/>
                <w:szCs w:val="24"/>
                <w:lang w:val="kk-KZ"/>
              </w:rPr>
            </w:pPr>
            <w:r>
              <w:rPr>
                <w:rFonts w:ascii="Arial" w:hAnsi="Arial" w:cs="Arial"/>
                <w:i/>
                <w:sz w:val="24"/>
                <w:szCs w:val="24"/>
                <w:lang w:val="kk-KZ"/>
              </w:rPr>
              <w:t>1 марта</w:t>
            </w:r>
            <w:r w:rsidR="0042358A">
              <w:rPr>
                <w:rFonts w:ascii="Arial" w:hAnsi="Arial" w:cs="Arial"/>
                <w:i/>
                <w:sz w:val="24"/>
                <w:szCs w:val="24"/>
                <w:lang w:val="kk-KZ"/>
              </w:rPr>
              <w:t xml:space="preserve"> </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567482" w:rsidRDefault="00C82756" w:rsidP="00515F93">
      <w:pPr>
        <w:spacing w:after="0" w:line="240" w:lineRule="auto"/>
        <w:jc w:val="both"/>
        <w:rPr>
          <w:rFonts w:ascii="Arial" w:hAnsi="Arial" w:cs="Arial"/>
          <w:sz w:val="27"/>
          <w:szCs w:val="27"/>
          <w:lang w:val="kk-KZ"/>
        </w:rPr>
      </w:pPr>
      <w:r w:rsidRPr="00567482">
        <w:rPr>
          <w:rFonts w:ascii="Arial" w:hAnsi="Arial" w:cs="Arial"/>
          <w:b/>
          <w:sz w:val="27"/>
          <w:szCs w:val="27"/>
          <w:lang w:val="kk-KZ"/>
        </w:rPr>
        <w:t>Присутствуют</w:t>
      </w:r>
      <w:r w:rsidRPr="00567482">
        <w:rPr>
          <w:rFonts w:ascii="Arial" w:hAnsi="Arial" w:cs="Arial"/>
          <w:sz w:val="27"/>
          <w:szCs w:val="27"/>
          <w:lang w:val="kk-KZ"/>
        </w:rPr>
        <w:t xml:space="preserve">: </w:t>
      </w:r>
    </w:p>
    <w:p w:rsidR="00DC3356" w:rsidRPr="00567482" w:rsidRDefault="001C082B" w:rsidP="00515F93">
      <w:pPr>
        <w:spacing w:after="0" w:line="240" w:lineRule="auto"/>
        <w:jc w:val="both"/>
        <w:rPr>
          <w:rFonts w:ascii="Arial" w:hAnsi="Arial" w:cs="Arial"/>
          <w:sz w:val="27"/>
          <w:szCs w:val="27"/>
        </w:rPr>
      </w:pPr>
      <w:r w:rsidRPr="00567482">
        <w:rPr>
          <w:rFonts w:ascii="Arial" w:hAnsi="Arial" w:cs="Arial"/>
          <w:sz w:val="27"/>
          <w:szCs w:val="27"/>
          <w:lang w:val="kk-KZ"/>
        </w:rPr>
        <w:t>-</w:t>
      </w:r>
      <w:r w:rsidR="00D6652D" w:rsidRPr="00567482">
        <w:rPr>
          <w:rFonts w:ascii="Arial" w:hAnsi="Arial" w:cs="Arial"/>
          <w:sz w:val="27"/>
          <w:szCs w:val="27"/>
          <w:lang w:val="kk-KZ"/>
        </w:rPr>
        <w:t>члены областного общественного совета (</w:t>
      </w:r>
      <w:r w:rsidR="00D6652D" w:rsidRPr="00567482">
        <w:rPr>
          <w:rFonts w:ascii="Arial" w:hAnsi="Arial" w:cs="Arial"/>
          <w:i/>
          <w:sz w:val="27"/>
          <w:szCs w:val="27"/>
          <w:lang w:val="kk-KZ"/>
        </w:rPr>
        <w:t>все</w:t>
      </w:r>
      <w:r w:rsidR="00D6652D" w:rsidRPr="00567482">
        <w:rPr>
          <w:rFonts w:ascii="Arial" w:hAnsi="Arial" w:cs="Arial"/>
          <w:sz w:val="27"/>
          <w:szCs w:val="27"/>
          <w:lang w:val="kk-KZ"/>
        </w:rPr>
        <w:t xml:space="preserve">) </w:t>
      </w:r>
    </w:p>
    <w:p w:rsidR="00567482" w:rsidRPr="00567482" w:rsidRDefault="00567482" w:rsidP="00515F93">
      <w:pPr>
        <w:spacing w:after="0" w:line="240" w:lineRule="auto"/>
        <w:jc w:val="both"/>
        <w:rPr>
          <w:rFonts w:ascii="Arial" w:hAnsi="Arial" w:cs="Arial"/>
          <w:sz w:val="27"/>
          <w:szCs w:val="27"/>
          <w:lang w:val="kk-KZ"/>
        </w:rPr>
      </w:pPr>
    </w:p>
    <w:p w:rsidR="00F749D3" w:rsidRPr="00567482" w:rsidRDefault="00F749D3" w:rsidP="00515F93">
      <w:pPr>
        <w:spacing w:after="0" w:line="240" w:lineRule="auto"/>
        <w:jc w:val="both"/>
        <w:rPr>
          <w:rFonts w:ascii="Arial" w:hAnsi="Arial" w:cs="Arial"/>
          <w:b/>
          <w:sz w:val="27"/>
          <w:szCs w:val="27"/>
          <w:lang w:val="kk-KZ"/>
        </w:rPr>
      </w:pPr>
      <w:r w:rsidRPr="00567482">
        <w:rPr>
          <w:rFonts w:ascii="Arial" w:hAnsi="Arial" w:cs="Arial"/>
          <w:sz w:val="27"/>
          <w:szCs w:val="27"/>
          <w:lang w:val="kk-KZ"/>
        </w:rPr>
        <w:t xml:space="preserve">Председательствует </w:t>
      </w:r>
      <w:r w:rsidR="00124F46" w:rsidRPr="00567482">
        <w:rPr>
          <w:rFonts w:ascii="Arial" w:hAnsi="Arial" w:cs="Arial"/>
          <w:sz w:val="27"/>
          <w:szCs w:val="27"/>
          <w:lang w:val="kk-KZ"/>
        </w:rPr>
        <w:t>председатель</w:t>
      </w:r>
      <w:r w:rsidRPr="00567482">
        <w:rPr>
          <w:rFonts w:ascii="Arial" w:hAnsi="Arial" w:cs="Arial"/>
          <w:sz w:val="27"/>
          <w:szCs w:val="27"/>
          <w:lang w:val="kk-KZ"/>
        </w:rPr>
        <w:t xml:space="preserve"> Павлодарского областного общественного совета </w:t>
      </w:r>
      <w:r w:rsidRPr="00567482">
        <w:rPr>
          <w:rFonts w:ascii="Arial" w:hAnsi="Arial" w:cs="Arial"/>
          <w:b/>
          <w:sz w:val="27"/>
          <w:szCs w:val="27"/>
          <w:lang w:val="kk-KZ"/>
        </w:rPr>
        <w:t>Набиев Нурлан Абзалович.</w:t>
      </w:r>
    </w:p>
    <w:p w:rsidR="00F749D3" w:rsidRPr="00567482" w:rsidRDefault="00F749D3" w:rsidP="00515F93">
      <w:pPr>
        <w:spacing w:after="0" w:line="240" w:lineRule="auto"/>
        <w:jc w:val="both"/>
        <w:rPr>
          <w:rFonts w:ascii="Arial" w:hAnsi="Arial" w:cs="Arial"/>
          <w:b/>
          <w:i/>
          <w:sz w:val="27"/>
          <w:szCs w:val="27"/>
          <w:highlight w:val="yellow"/>
          <w:lang w:val="kk-KZ"/>
        </w:rPr>
      </w:pPr>
    </w:p>
    <w:p w:rsidR="00A36BDE" w:rsidRPr="00567482" w:rsidRDefault="00A36BDE" w:rsidP="00515F93">
      <w:pPr>
        <w:spacing w:after="0" w:line="240" w:lineRule="auto"/>
        <w:jc w:val="center"/>
        <w:rPr>
          <w:rFonts w:ascii="Arial" w:hAnsi="Arial" w:cs="Arial"/>
          <w:b/>
          <w:sz w:val="27"/>
          <w:szCs w:val="27"/>
          <w:lang w:val="kk-KZ"/>
        </w:rPr>
      </w:pPr>
      <w:r w:rsidRPr="00567482">
        <w:rPr>
          <w:rFonts w:ascii="Arial" w:hAnsi="Arial" w:cs="Arial"/>
          <w:b/>
          <w:sz w:val="27"/>
          <w:szCs w:val="27"/>
          <w:lang w:val="kk-KZ"/>
        </w:rPr>
        <w:t>Повеcтка дня:</w:t>
      </w:r>
    </w:p>
    <w:p w:rsidR="00D57605" w:rsidRPr="00567482" w:rsidRDefault="00C20003" w:rsidP="00620D1D">
      <w:pPr>
        <w:autoSpaceDE w:val="0"/>
        <w:autoSpaceDN w:val="0"/>
        <w:adjustRightInd w:val="0"/>
        <w:spacing w:after="0" w:line="240" w:lineRule="auto"/>
        <w:jc w:val="both"/>
        <w:rPr>
          <w:rFonts w:ascii="Arial" w:hAnsi="Arial" w:cs="Arial"/>
          <w:sz w:val="27"/>
          <w:szCs w:val="27"/>
          <w:lang w:val="kk-KZ"/>
        </w:rPr>
      </w:pPr>
      <w:r w:rsidRPr="00567482">
        <w:rPr>
          <w:rFonts w:ascii="Arial" w:hAnsi="Arial" w:cs="Arial"/>
          <w:iCs/>
          <w:color w:val="2C2D2E"/>
          <w:sz w:val="27"/>
          <w:szCs w:val="27"/>
          <w:shd w:val="clear" w:color="auto" w:fill="FFFFFF"/>
          <w:lang w:val="kk-KZ"/>
        </w:rPr>
        <w:t>1.</w:t>
      </w:r>
      <w:r w:rsidR="00D23B55" w:rsidRPr="00567482">
        <w:rPr>
          <w:rFonts w:ascii="Arial" w:eastAsia="Times New Roman" w:hAnsi="Arial" w:cs="Arial"/>
          <w:sz w:val="27"/>
          <w:szCs w:val="27"/>
        </w:rPr>
        <w:t xml:space="preserve"> </w:t>
      </w:r>
      <w:r w:rsidR="00D57605" w:rsidRPr="00567482">
        <w:rPr>
          <w:rFonts w:ascii="Arial" w:hAnsi="Arial" w:cs="Arial"/>
          <w:sz w:val="27"/>
          <w:szCs w:val="27"/>
        </w:rPr>
        <w:t>Об утверждении объемов</w:t>
      </w:r>
      <w:r w:rsidR="00D57605" w:rsidRPr="00567482">
        <w:rPr>
          <w:rFonts w:ascii="Arial" w:hAnsi="Arial" w:cs="Arial"/>
          <w:sz w:val="27"/>
          <w:szCs w:val="27"/>
          <w:lang w:val="kk-KZ"/>
        </w:rPr>
        <w:t xml:space="preserve"> </w:t>
      </w:r>
      <w:r w:rsidR="00D57605" w:rsidRPr="00567482">
        <w:rPr>
          <w:rFonts w:ascii="Arial" w:hAnsi="Arial" w:cs="Arial"/>
          <w:sz w:val="27"/>
          <w:szCs w:val="27"/>
        </w:rPr>
        <w:t>субсидий по направлениям</w:t>
      </w:r>
      <w:r w:rsidR="00D57605" w:rsidRPr="00567482">
        <w:rPr>
          <w:rFonts w:ascii="Arial" w:hAnsi="Arial" w:cs="Arial"/>
          <w:sz w:val="27"/>
          <w:szCs w:val="27"/>
          <w:lang w:val="kk-KZ"/>
        </w:rPr>
        <w:t xml:space="preserve"> </w:t>
      </w:r>
      <w:r w:rsidR="00D57605" w:rsidRPr="00567482">
        <w:rPr>
          <w:rFonts w:ascii="Arial" w:hAnsi="Arial" w:cs="Arial"/>
          <w:sz w:val="27"/>
          <w:szCs w:val="27"/>
        </w:rPr>
        <w:t xml:space="preserve">субсидирования повышения продуктивности и качества продукции </w:t>
      </w:r>
      <w:proofErr w:type="spellStart"/>
      <w:r w:rsidR="00D57605" w:rsidRPr="00567482">
        <w:rPr>
          <w:rFonts w:ascii="Arial" w:hAnsi="Arial" w:cs="Arial"/>
          <w:sz w:val="27"/>
          <w:szCs w:val="27"/>
        </w:rPr>
        <w:t>аквакультуры</w:t>
      </w:r>
      <w:proofErr w:type="spellEnd"/>
      <w:r w:rsidR="00D57605" w:rsidRPr="00567482">
        <w:rPr>
          <w:rFonts w:ascii="Arial" w:hAnsi="Arial" w:cs="Arial"/>
          <w:sz w:val="27"/>
          <w:szCs w:val="27"/>
        </w:rPr>
        <w:t xml:space="preserve"> (рыбоводства), а также развития племенного рыбоводства по Павлодарской области </w:t>
      </w:r>
      <w:r w:rsidR="00D57605" w:rsidRPr="00567482">
        <w:rPr>
          <w:rFonts w:ascii="Arial" w:hAnsi="Arial" w:cs="Arial"/>
          <w:sz w:val="27"/>
          <w:szCs w:val="27"/>
          <w:lang w:val="kk-KZ"/>
        </w:rPr>
        <w:t>на 2024 год</w:t>
      </w:r>
    </w:p>
    <w:p w:rsidR="00D57605" w:rsidRPr="00567482" w:rsidRDefault="00D57605" w:rsidP="00D57605">
      <w:pPr>
        <w:autoSpaceDE w:val="0"/>
        <w:autoSpaceDN w:val="0"/>
        <w:adjustRightInd w:val="0"/>
        <w:spacing w:after="0" w:line="240" w:lineRule="auto"/>
        <w:rPr>
          <w:rFonts w:ascii="Arial" w:hAnsi="Arial" w:cs="Arial"/>
          <w:sz w:val="27"/>
          <w:szCs w:val="27"/>
          <w:lang w:val="kk-KZ"/>
        </w:rPr>
      </w:pPr>
    </w:p>
    <w:p w:rsidR="00EA7A52" w:rsidRPr="00567482" w:rsidRDefault="005C3121" w:rsidP="00567482">
      <w:pPr>
        <w:tabs>
          <w:tab w:val="left" w:pos="7185"/>
        </w:tabs>
        <w:spacing w:after="0" w:line="240" w:lineRule="auto"/>
        <w:jc w:val="both"/>
        <w:rPr>
          <w:rFonts w:ascii="Arial" w:hAnsi="Arial" w:cs="Arial"/>
          <w:sz w:val="27"/>
          <w:szCs w:val="27"/>
          <w:lang w:val="kk-KZ"/>
        </w:rPr>
      </w:pPr>
      <w:r w:rsidRPr="00567482">
        <w:rPr>
          <w:rFonts w:ascii="Arial" w:hAnsi="Arial" w:cs="Arial"/>
          <w:b/>
          <w:sz w:val="27"/>
          <w:szCs w:val="27"/>
          <w:lang w:val="kk-KZ"/>
        </w:rPr>
        <w:t>Набиев Н.А</w:t>
      </w:r>
      <w:r w:rsidRPr="00567482">
        <w:rPr>
          <w:rFonts w:ascii="Arial" w:hAnsi="Arial" w:cs="Arial"/>
          <w:sz w:val="27"/>
          <w:szCs w:val="27"/>
          <w:lang w:val="kk-KZ"/>
        </w:rPr>
        <w:t>.</w:t>
      </w:r>
      <w:r w:rsidR="004F6940">
        <w:rPr>
          <w:rFonts w:ascii="Arial" w:hAnsi="Arial" w:cs="Arial"/>
          <w:sz w:val="27"/>
          <w:szCs w:val="27"/>
          <w:lang w:val="kk-KZ"/>
        </w:rPr>
        <w:t xml:space="preserve">: </w:t>
      </w:r>
      <w:r w:rsidR="00F94003" w:rsidRPr="00567482">
        <w:rPr>
          <w:rFonts w:ascii="Arial" w:hAnsi="Arial" w:cs="Arial"/>
          <w:sz w:val="27"/>
          <w:szCs w:val="27"/>
          <w:lang w:val="kk-KZ"/>
        </w:rPr>
        <w:t xml:space="preserve">на сайте «Открытых НПА» </w:t>
      </w:r>
      <w:r w:rsidR="008D5AE8" w:rsidRPr="00567482">
        <w:rPr>
          <w:rFonts w:ascii="Arial" w:hAnsi="Arial" w:cs="Arial"/>
          <w:sz w:val="27"/>
          <w:szCs w:val="27"/>
          <w:lang w:val="kk-KZ"/>
        </w:rPr>
        <w:t>управлени</w:t>
      </w:r>
      <w:r w:rsidR="001963E3" w:rsidRPr="00567482">
        <w:rPr>
          <w:rFonts w:ascii="Arial" w:hAnsi="Arial" w:cs="Arial"/>
          <w:sz w:val="27"/>
          <w:szCs w:val="27"/>
        </w:rPr>
        <w:t>е</w:t>
      </w:r>
      <w:r w:rsidR="00FE4F74" w:rsidRPr="00567482">
        <w:rPr>
          <w:rFonts w:ascii="Arial" w:hAnsi="Arial" w:cs="Arial"/>
          <w:sz w:val="27"/>
          <w:szCs w:val="27"/>
          <w:lang w:val="kk-KZ"/>
        </w:rPr>
        <w:t>м</w:t>
      </w:r>
      <w:r w:rsidR="008D5AE8" w:rsidRPr="00567482">
        <w:rPr>
          <w:rFonts w:ascii="Arial" w:hAnsi="Arial" w:cs="Arial"/>
          <w:sz w:val="27"/>
          <w:szCs w:val="27"/>
          <w:lang w:val="kk-KZ"/>
        </w:rPr>
        <w:t xml:space="preserve"> недропользования, окружающей среды и водных ресурсов</w:t>
      </w:r>
      <w:r w:rsidR="00C67F81" w:rsidRPr="00567482">
        <w:rPr>
          <w:rFonts w:ascii="Arial" w:hAnsi="Arial" w:cs="Arial"/>
          <w:sz w:val="27"/>
          <w:szCs w:val="27"/>
          <w:lang w:val="kk-KZ"/>
        </w:rPr>
        <w:t xml:space="preserve"> </w:t>
      </w:r>
      <w:r w:rsidR="008D5AE8" w:rsidRPr="00567482">
        <w:rPr>
          <w:rFonts w:ascii="Arial" w:hAnsi="Arial" w:cs="Arial"/>
          <w:sz w:val="27"/>
          <w:szCs w:val="27"/>
          <w:lang w:val="kk-KZ"/>
        </w:rPr>
        <w:t>области</w:t>
      </w:r>
      <w:r w:rsidR="00C67F81" w:rsidRPr="00567482">
        <w:rPr>
          <w:rFonts w:ascii="Arial" w:hAnsi="Arial" w:cs="Arial"/>
          <w:sz w:val="27"/>
          <w:szCs w:val="27"/>
          <w:lang w:val="kk-KZ"/>
        </w:rPr>
        <w:t xml:space="preserve"> </w:t>
      </w:r>
      <w:r w:rsidR="00F94003" w:rsidRPr="00567482">
        <w:rPr>
          <w:rFonts w:ascii="Arial" w:hAnsi="Arial" w:cs="Arial"/>
          <w:sz w:val="27"/>
          <w:szCs w:val="27"/>
          <w:lang w:val="kk-KZ"/>
        </w:rPr>
        <w:t>размещен</w:t>
      </w:r>
      <w:r w:rsidR="00FE4F74" w:rsidRPr="00567482">
        <w:rPr>
          <w:rFonts w:ascii="Arial" w:hAnsi="Arial" w:cs="Arial"/>
          <w:sz w:val="27"/>
          <w:szCs w:val="27"/>
          <w:lang w:val="kk-KZ"/>
        </w:rPr>
        <w:t xml:space="preserve"> </w:t>
      </w:r>
      <w:r w:rsidR="00F94003" w:rsidRPr="00567482">
        <w:rPr>
          <w:rFonts w:ascii="Arial" w:hAnsi="Arial" w:cs="Arial"/>
          <w:sz w:val="27"/>
          <w:szCs w:val="27"/>
          <w:lang w:val="kk-KZ"/>
        </w:rPr>
        <w:t xml:space="preserve"> проект постановлени</w:t>
      </w:r>
      <w:r w:rsidR="00567482" w:rsidRPr="00567482">
        <w:rPr>
          <w:rFonts w:ascii="Arial" w:hAnsi="Arial" w:cs="Arial"/>
          <w:sz w:val="27"/>
          <w:szCs w:val="27"/>
          <w:lang w:val="kk-KZ"/>
        </w:rPr>
        <w:t>я</w:t>
      </w:r>
      <w:r w:rsidR="00F94003" w:rsidRPr="00567482">
        <w:rPr>
          <w:rFonts w:ascii="Arial" w:hAnsi="Arial" w:cs="Arial"/>
          <w:sz w:val="27"/>
          <w:szCs w:val="27"/>
          <w:lang w:val="kk-KZ"/>
        </w:rPr>
        <w:t xml:space="preserve"> акимата области</w:t>
      </w:r>
      <w:r w:rsidR="00636AD5" w:rsidRPr="00567482">
        <w:rPr>
          <w:rFonts w:ascii="Arial" w:hAnsi="Arial" w:cs="Arial"/>
          <w:sz w:val="27"/>
          <w:szCs w:val="27"/>
          <w:lang w:val="kk-KZ"/>
        </w:rPr>
        <w:t>:</w:t>
      </w:r>
      <w:r w:rsidR="00EA7A52" w:rsidRPr="00567482">
        <w:rPr>
          <w:rFonts w:ascii="Arial" w:hAnsi="Arial" w:cs="Arial"/>
          <w:b/>
          <w:sz w:val="27"/>
          <w:szCs w:val="27"/>
        </w:rPr>
        <w:t xml:space="preserve"> «</w:t>
      </w:r>
      <w:r w:rsidR="00EA7A52" w:rsidRPr="00567482">
        <w:rPr>
          <w:rFonts w:ascii="Arial" w:hAnsi="Arial" w:cs="Arial"/>
          <w:sz w:val="27"/>
          <w:szCs w:val="27"/>
        </w:rPr>
        <w:t>Об утверждении объемов</w:t>
      </w:r>
      <w:r w:rsidR="00EA7A52" w:rsidRPr="00567482">
        <w:rPr>
          <w:rFonts w:ascii="Arial" w:hAnsi="Arial" w:cs="Arial"/>
          <w:sz w:val="27"/>
          <w:szCs w:val="27"/>
          <w:lang w:val="kk-KZ"/>
        </w:rPr>
        <w:t xml:space="preserve"> </w:t>
      </w:r>
      <w:r w:rsidR="00EA7A52" w:rsidRPr="00567482">
        <w:rPr>
          <w:rFonts w:ascii="Arial" w:hAnsi="Arial" w:cs="Arial"/>
          <w:sz w:val="27"/>
          <w:szCs w:val="27"/>
        </w:rPr>
        <w:t>субсидий по направлениям</w:t>
      </w:r>
      <w:r w:rsidR="00EA7A52" w:rsidRPr="00567482">
        <w:rPr>
          <w:rFonts w:ascii="Arial" w:hAnsi="Arial" w:cs="Arial"/>
          <w:sz w:val="27"/>
          <w:szCs w:val="27"/>
          <w:lang w:val="kk-KZ"/>
        </w:rPr>
        <w:t xml:space="preserve"> </w:t>
      </w:r>
      <w:r w:rsidR="00EA7A52" w:rsidRPr="00567482">
        <w:rPr>
          <w:rFonts w:ascii="Arial" w:hAnsi="Arial" w:cs="Arial"/>
          <w:sz w:val="27"/>
          <w:szCs w:val="27"/>
        </w:rPr>
        <w:t xml:space="preserve">субсидирования повышения продуктивности и качества продукции </w:t>
      </w:r>
      <w:proofErr w:type="spellStart"/>
      <w:r w:rsidR="00EA7A52" w:rsidRPr="00567482">
        <w:rPr>
          <w:rFonts w:ascii="Arial" w:hAnsi="Arial" w:cs="Arial"/>
          <w:sz w:val="27"/>
          <w:szCs w:val="27"/>
        </w:rPr>
        <w:t>аквакультуры</w:t>
      </w:r>
      <w:proofErr w:type="spellEnd"/>
      <w:r w:rsidR="00EA7A52" w:rsidRPr="00567482">
        <w:rPr>
          <w:rFonts w:ascii="Arial" w:hAnsi="Arial" w:cs="Arial"/>
          <w:sz w:val="27"/>
          <w:szCs w:val="27"/>
        </w:rPr>
        <w:t xml:space="preserve"> (рыбоводства), а также развития племенного рыбоводства по Павлодарской области </w:t>
      </w:r>
      <w:r w:rsidR="00EA7A52" w:rsidRPr="00567482">
        <w:rPr>
          <w:rFonts w:ascii="Arial" w:hAnsi="Arial" w:cs="Arial"/>
          <w:sz w:val="27"/>
          <w:szCs w:val="27"/>
          <w:lang w:val="kk-KZ"/>
        </w:rPr>
        <w:t>на 2024 год».</w:t>
      </w:r>
      <w:r w:rsidR="00567482" w:rsidRPr="00567482">
        <w:rPr>
          <w:rFonts w:ascii="Arial" w:hAnsi="Arial" w:cs="Arial"/>
          <w:sz w:val="27"/>
          <w:szCs w:val="27"/>
          <w:lang w:val="kk-KZ"/>
        </w:rPr>
        <w:t xml:space="preserve"> </w:t>
      </w:r>
      <w:r w:rsidR="004F6940">
        <w:rPr>
          <w:rFonts w:ascii="Arial" w:hAnsi="Arial" w:cs="Arial"/>
          <w:sz w:val="27"/>
          <w:szCs w:val="27"/>
          <w:lang w:val="kk-KZ"/>
        </w:rPr>
        <w:t>С м</w:t>
      </w:r>
      <w:r w:rsidR="00567482" w:rsidRPr="00567482">
        <w:rPr>
          <w:rFonts w:ascii="Arial" w:hAnsi="Arial" w:cs="Arial"/>
          <w:sz w:val="27"/>
          <w:szCs w:val="27"/>
          <w:lang w:val="kk-KZ"/>
        </w:rPr>
        <w:t>атериалами все ознакомились. Член общественного совета Регатунова М.А. на сайте разместила свои замечания и предложения, на которые управлени</w:t>
      </w:r>
      <w:r w:rsidR="004F6940">
        <w:rPr>
          <w:rFonts w:ascii="Arial" w:hAnsi="Arial" w:cs="Arial"/>
          <w:sz w:val="27"/>
          <w:szCs w:val="27"/>
          <w:lang w:val="kk-KZ"/>
        </w:rPr>
        <w:t>ем дан ответ</w:t>
      </w:r>
      <w:r w:rsidR="00567482" w:rsidRPr="00567482">
        <w:rPr>
          <w:rFonts w:ascii="Arial" w:hAnsi="Arial" w:cs="Arial"/>
          <w:sz w:val="27"/>
          <w:szCs w:val="27"/>
          <w:lang w:val="kk-KZ"/>
        </w:rPr>
        <w:t xml:space="preserve">.   </w:t>
      </w:r>
      <w:r w:rsidR="004F6940">
        <w:rPr>
          <w:rFonts w:ascii="Arial" w:hAnsi="Arial" w:cs="Arial"/>
          <w:sz w:val="27"/>
          <w:szCs w:val="27"/>
          <w:lang w:val="kk-KZ"/>
        </w:rPr>
        <w:t>С ответом Марина Алексеевна  согласны? Какие будут предложения, коллеги?</w:t>
      </w:r>
    </w:p>
    <w:p w:rsidR="004F6940" w:rsidRPr="004F6940" w:rsidRDefault="00567482" w:rsidP="004F6940">
      <w:pPr>
        <w:tabs>
          <w:tab w:val="left" w:pos="7185"/>
        </w:tabs>
        <w:spacing w:after="0" w:line="240" w:lineRule="auto"/>
        <w:jc w:val="both"/>
        <w:rPr>
          <w:rFonts w:ascii="Arial" w:hAnsi="Arial" w:cs="Arial"/>
          <w:sz w:val="26"/>
          <w:szCs w:val="26"/>
          <w:lang w:val="kk-KZ"/>
        </w:rPr>
      </w:pPr>
      <w:r w:rsidRPr="004F6940">
        <w:rPr>
          <w:rFonts w:ascii="Arial" w:hAnsi="Arial" w:cs="Arial"/>
          <w:i/>
          <w:sz w:val="26"/>
          <w:szCs w:val="26"/>
          <w:lang w:val="kk-KZ"/>
        </w:rPr>
        <w:t>Регатунова М.А. сообщила, что ответ управления принимает и предложила поддержать постановление</w:t>
      </w:r>
      <w:r w:rsidR="004F6940">
        <w:rPr>
          <w:rFonts w:ascii="Arial" w:hAnsi="Arial" w:cs="Arial"/>
          <w:i/>
          <w:sz w:val="26"/>
          <w:szCs w:val="26"/>
          <w:lang w:val="kk-KZ"/>
        </w:rPr>
        <w:t xml:space="preserve">, далее </w:t>
      </w:r>
      <w:r w:rsidR="004F6940" w:rsidRPr="004F6940">
        <w:rPr>
          <w:rFonts w:ascii="Arial" w:hAnsi="Arial" w:cs="Arial"/>
          <w:i/>
          <w:sz w:val="26"/>
          <w:szCs w:val="26"/>
          <w:lang w:val="kk-KZ"/>
        </w:rPr>
        <w:t>обсуждение</w:t>
      </w:r>
      <w:r w:rsidR="004F6940">
        <w:rPr>
          <w:rFonts w:ascii="Arial" w:hAnsi="Arial" w:cs="Arial"/>
          <w:i/>
          <w:sz w:val="26"/>
          <w:szCs w:val="26"/>
          <w:lang w:val="kk-KZ"/>
        </w:rPr>
        <w:t>.</w:t>
      </w:r>
    </w:p>
    <w:p w:rsidR="00567482" w:rsidRPr="00567482" w:rsidRDefault="00567482" w:rsidP="00567482">
      <w:pPr>
        <w:pBdr>
          <w:bottom w:val="single" w:sz="4" w:space="25" w:color="FFFFFF"/>
        </w:pBdr>
        <w:autoSpaceDE w:val="0"/>
        <w:autoSpaceDN w:val="0"/>
        <w:adjustRightInd w:val="0"/>
        <w:spacing w:after="0" w:line="240" w:lineRule="auto"/>
        <w:ind w:firstLine="708"/>
        <w:jc w:val="both"/>
        <w:rPr>
          <w:rFonts w:ascii="Arial" w:hAnsi="Arial" w:cs="Arial"/>
          <w:sz w:val="27"/>
          <w:szCs w:val="27"/>
        </w:rPr>
      </w:pPr>
      <w:r w:rsidRPr="00567482">
        <w:rPr>
          <w:rFonts w:ascii="Arial" w:hAnsi="Arial" w:cs="Arial"/>
          <w:b/>
          <w:sz w:val="27"/>
          <w:szCs w:val="27"/>
          <w:lang w:val="kk-KZ"/>
        </w:rPr>
        <w:t>РЕШЕНИЕ</w:t>
      </w:r>
      <w:r w:rsidRPr="00567482">
        <w:rPr>
          <w:rFonts w:ascii="Arial" w:hAnsi="Arial" w:cs="Arial"/>
          <w:sz w:val="27"/>
          <w:szCs w:val="27"/>
          <w:lang w:val="kk-KZ"/>
        </w:rPr>
        <w:t>:</w:t>
      </w:r>
      <w:r w:rsidRPr="00567482">
        <w:rPr>
          <w:rFonts w:ascii="Arial" w:hAnsi="Arial" w:cs="Arial"/>
          <w:sz w:val="27"/>
          <w:szCs w:val="27"/>
        </w:rPr>
        <w:t xml:space="preserve"> </w:t>
      </w:r>
    </w:p>
    <w:p w:rsidR="00567482" w:rsidRPr="00567482" w:rsidRDefault="00567482" w:rsidP="004F6940">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567482">
        <w:rPr>
          <w:rFonts w:ascii="Arial" w:hAnsi="Arial" w:cs="Arial"/>
          <w:sz w:val="27"/>
          <w:szCs w:val="27"/>
        </w:rPr>
        <w:t>1.Примечаний и предложений по проект</w:t>
      </w:r>
      <w:r w:rsidRPr="00567482">
        <w:rPr>
          <w:rFonts w:ascii="Arial" w:hAnsi="Arial" w:cs="Arial"/>
          <w:sz w:val="27"/>
          <w:szCs w:val="27"/>
        </w:rPr>
        <w:t>у</w:t>
      </w:r>
      <w:r w:rsidRPr="00567482">
        <w:rPr>
          <w:rFonts w:ascii="Arial" w:hAnsi="Arial" w:cs="Arial"/>
          <w:sz w:val="27"/>
          <w:szCs w:val="27"/>
        </w:rPr>
        <w:t xml:space="preserve"> </w:t>
      </w:r>
      <w:r w:rsidRPr="00567482">
        <w:rPr>
          <w:rFonts w:ascii="Arial" w:hAnsi="Arial" w:cs="Arial"/>
          <w:sz w:val="27"/>
          <w:szCs w:val="27"/>
          <w:lang w:val="kk-KZ"/>
        </w:rPr>
        <w:t>постановлени</w:t>
      </w:r>
      <w:r w:rsidRPr="00567482">
        <w:rPr>
          <w:rFonts w:ascii="Arial" w:hAnsi="Arial" w:cs="Arial"/>
          <w:sz w:val="27"/>
          <w:szCs w:val="27"/>
          <w:lang w:val="kk-KZ"/>
        </w:rPr>
        <w:t>я</w:t>
      </w:r>
      <w:r w:rsidRPr="00567482">
        <w:rPr>
          <w:rFonts w:ascii="Arial" w:hAnsi="Arial" w:cs="Arial"/>
          <w:sz w:val="27"/>
          <w:szCs w:val="27"/>
          <w:lang w:val="kk-KZ"/>
        </w:rPr>
        <w:t xml:space="preserve"> акимата области </w:t>
      </w:r>
      <w:r w:rsidRPr="00567482">
        <w:rPr>
          <w:rFonts w:ascii="Arial" w:hAnsi="Arial" w:cs="Arial"/>
          <w:sz w:val="27"/>
          <w:szCs w:val="27"/>
        </w:rPr>
        <w:t>не имеется.</w:t>
      </w:r>
      <w:r w:rsidRPr="00567482">
        <w:rPr>
          <w:rFonts w:ascii="Arial" w:hAnsi="Arial" w:cs="Arial"/>
          <w:sz w:val="27"/>
          <w:szCs w:val="27"/>
          <w:lang w:val="kk-KZ"/>
        </w:rPr>
        <w:t xml:space="preserve"> </w:t>
      </w:r>
    </w:p>
    <w:p w:rsidR="00D6173A" w:rsidRPr="00567482" w:rsidRDefault="00567482" w:rsidP="00F94003">
      <w:pPr>
        <w:pBdr>
          <w:bottom w:val="single" w:sz="4" w:space="25" w:color="FFFFFF"/>
        </w:pBdr>
        <w:autoSpaceDE w:val="0"/>
        <w:autoSpaceDN w:val="0"/>
        <w:adjustRightInd w:val="0"/>
        <w:spacing w:after="0" w:line="240" w:lineRule="auto"/>
        <w:jc w:val="both"/>
        <w:rPr>
          <w:rFonts w:ascii="Arial" w:hAnsi="Arial" w:cs="Arial"/>
          <w:i/>
          <w:sz w:val="27"/>
          <w:szCs w:val="27"/>
        </w:rPr>
      </w:pPr>
      <w:r w:rsidRPr="00567482">
        <w:rPr>
          <w:rFonts w:ascii="Arial" w:hAnsi="Arial" w:cs="Arial"/>
          <w:sz w:val="27"/>
          <w:szCs w:val="27"/>
          <w:lang w:val="kk-KZ"/>
        </w:rPr>
        <w:t>2.П</w:t>
      </w:r>
      <w:proofErr w:type="spellStart"/>
      <w:r w:rsidRPr="00567482">
        <w:rPr>
          <w:rFonts w:ascii="Arial" w:hAnsi="Arial" w:cs="Arial"/>
          <w:sz w:val="27"/>
          <w:szCs w:val="27"/>
        </w:rPr>
        <w:t>роект</w:t>
      </w:r>
      <w:proofErr w:type="spellEnd"/>
      <w:r w:rsidRPr="00567482">
        <w:rPr>
          <w:rFonts w:ascii="Arial" w:hAnsi="Arial" w:cs="Arial"/>
          <w:sz w:val="27"/>
          <w:szCs w:val="27"/>
        </w:rPr>
        <w:t xml:space="preserve"> </w:t>
      </w:r>
      <w:r w:rsidRPr="00567482">
        <w:rPr>
          <w:rFonts w:ascii="Arial" w:hAnsi="Arial" w:cs="Arial"/>
          <w:sz w:val="27"/>
          <w:szCs w:val="27"/>
          <w:lang w:val="kk-KZ"/>
        </w:rPr>
        <w:t>постановлени</w:t>
      </w:r>
      <w:r w:rsidRPr="00567482">
        <w:rPr>
          <w:rFonts w:ascii="Arial" w:hAnsi="Arial" w:cs="Arial"/>
          <w:sz w:val="27"/>
          <w:szCs w:val="27"/>
          <w:lang w:val="kk-KZ"/>
        </w:rPr>
        <w:t>я</w:t>
      </w:r>
      <w:r w:rsidRPr="00567482">
        <w:rPr>
          <w:rFonts w:ascii="Arial" w:hAnsi="Arial" w:cs="Arial"/>
          <w:sz w:val="27"/>
          <w:szCs w:val="27"/>
          <w:lang w:val="kk-KZ"/>
        </w:rPr>
        <w:t xml:space="preserve"> акимата области </w:t>
      </w:r>
      <w:r w:rsidRPr="00567482">
        <w:rPr>
          <w:rFonts w:ascii="Arial" w:hAnsi="Arial" w:cs="Arial"/>
          <w:b/>
          <w:sz w:val="27"/>
          <w:szCs w:val="27"/>
        </w:rPr>
        <w:t>«</w:t>
      </w:r>
      <w:r w:rsidRPr="00567482">
        <w:rPr>
          <w:rFonts w:ascii="Arial" w:hAnsi="Arial" w:cs="Arial"/>
          <w:sz w:val="27"/>
          <w:szCs w:val="27"/>
        </w:rPr>
        <w:t>Об утверждении объемов</w:t>
      </w:r>
      <w:r w:rsidRPr="00567482">
        <w:rPr>
          <w:rFonts w:ascii="Arial" w:hAnsi="Arial" w:cs="Arial"/>
          <w:sz w:val="27"/>
          <w:szCs w:val="27"/>
          <w:lang w:val="kk-KZ"/>
        </w:rPr>
        <w:t xml:space="preserve"> </w:t>
      </w:r>
      <w:r w:rsidRPr="00567482">
        <w:rPr>
          <w:rFonts w:ascii="Arial" w:hAnsi="Arial" w:cs="Arial"/>
          <w:sz w:val="27"/>
          <w:szCs w:val="27"/>
        </w:rPr>
        <w:t>субсидий по направлениям</w:t>
      </w:r>
      <w:r w:rsidRPr="00567482">
        <w:rPr>
          <w:rFonts w:ascii="Arial" w:hAnsi="Arial" w:cs="Arial"/>
          <w:sz w:val="27"/>
          <w:szCs w:val="27"/>
          <w:lang w:val="kk-KZ"/>
        </w:rPr>
        <w:t xml:space="preserve"> </w:t>
      </w:r>
      <w:r w:rsidRPr="00567482">
        <w:rPr>
          <w:rFonts w:ascii="Arial" w:hAnsi="Arial" w:cs="Arial"/>
          <w:sz w:val="27"/>
          <w:szCs w:val="27"/>
        </w:rPr>
        <w:t xml:space="preserve">субсидирования повышения продуктивности и качества продукции </w:t>
      </w:r>
      <w:proofErr w:type="spellStart"/>
      <w:r w:rsidRPr="00567482">
        <w:rPr>
          <w:rFonts w:ascii="Arial" w:hAnsi="Arial" w:cs="Arial"/>
          <w:sz w:val="27"/>
          <w:szCs w:val="27"/>
        </w:rPr>
        <w:t>аквакультуры</w:t>
      </w:r>
      <w:proofErr w:type="spellEnd"/>
      <w:r w:rsidRPr="00567482">
        <w:rPr>
          <w:rFonts w:ascii="Arial" w:hAnsi="Arial" w:cs="Arial"/>
          <w:sz w:val="27"/>
          <w:szCs w:val="27"/>
        </w:rPr>
        <w:t xml:space="preserve"> (рыбоводства), а также развития племенного рыбоводства по Павлодарской области </w:t>
      </w:r>
      <w:r w:rsidRPr="00567482">
        <w:rPr>
          <w:rFonts w:ascii="Arial" w:hAnsi="Arial" w:cs="Arial"/>
          <w:sz w:val="27"/>
          <w:szCs w:val="27"/>
          <w:lang w:val="kk-KZ"/>
        </w:rPr>
        <w:t>на 2024 год»</w:t>
      </w:r>
      <w:r w:rsidRPr="00567482">
        <w:rPr>
          <w:rFonts w:ascii="Arial" w:hAnsi="Arial" w:cs="Arial"/>
          <w:sz w:val="27"/>
          <w:szCs w:val="27"/>
          <w:lang w:val="kk-KZ"/>
        </w:rPr>
        <w:t xml:space="preserve"> </w:t>
      </w:r>
      <w:r w:rsidRPr="00567482">
        <w:rPr>
          <w:rFonts w:ascii="Arial" w:hAnsi="Arial" w:cs="Arial"/>
          <w:sz w:val="27"/>
          <w:szCs w:val="27"/>
          <w:lang w:val="kk-KZ"/>
        </w:rPr>
        <w:t>п</w:t>
      </w:r>
      <w:proofErr w:type="spellStart"/>
      <w:r w:rsidRPr="00567482">
        <w:rPr>
          <w:rFonts w:ascii="Arial" w:hAnsi="Arial" w:cs="Arial"/>
          <w:sz w:val="27"/>
          <w:szCs w:val="27"/>
        </w:rPr>
        <w:t>оддержат</w:t>
      </w:r>
      <w:proofErr w:type="spellEnd"/>
      <w:r w:rsidRPr="00567482">
        <w:rPr>
          <w:rFonts w:ascii="Arial" w:hAnsi="Arial" w:cs="Arial"/>
          <w:sz w:val="27"/>
          <w:szCs w:val="27"/>
          <w:lang w:val="kk-KZ"/>
        </w:rPr>
        <w:t>ь</w:t>
      </w:r>
      <w:r w:rsidR="004F6940">
        <w:rPr>
          <w:rFonts w:ascii="Arial" w:hAnsi="Arial" w:cs="Arial"/>
          <w:sz w:val="27"/>
          <w:szCs w:val="27"/>
          <w:lang w:val="kk-KZ"/>
        </w:rPr>
        <w:t>. (</w:t>
      </w:r>
      <w:r w:rsidRPr="00567482">
        <w:rPr>
          <w:rFonts w:ascii="Arial" w:hAnsi="Arial" w:cs="Arial"/>
          <w:i/>
        </w:rPr>
        <w:t xml:space="preserve">Решение принято </w:t>
      </w:r>
      <w:r w:rsidR="004F6940">
        <w:rPr>
          <w:rFonts w:ascii="Arial" w:hAnsi="Arial" w:cs="Arial"/>
          <w:i/>
        </w:rPr>
        <w:t>–</w:t>
      </w:r>
      <w:r w:rsidRPr="00567482">
        <w:rPr>
          <w:rFonts w:ascii="Arial" w:hAnsi="Arial" w:cs="Arial"/>
          <w:i/>
        </w:rPr>
        <w:t>единогласно</w:t>
      </w:r>
      <w:r w:rsidR="004F6940">
        <w:rPr>
          <w:rFonts w:ascii="Arial" w:hAnsi="Arial" w:cs="Arial"/>
          <w:i/>
        </w:rPr>
        <w:t>)</w:t>
      </w:r>
    </w:p>
    <w:p w:rsidR="005E7A2F" w:rsidRPr="00567482" w:rsidRDefault="005E7A2F"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C20003" w:rsidRPr="00567482"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567482">
        <w:rPr>
          <w:rFonts w:ascii="Arial" w:hAnsi="Arial" w:cs="Arial"/>
          <w:b/>
          <w:sz w:val="27"/>
          <w:szCs w:val="27"/>
          <w:lang w:val="kk-KZ"/>
        </w:rPr>
        <w:t xml:space="preserve">Председатель </w:t>
      </w:r>
      <w:r w:rsidR="004101F7" w:rsidRPr="00567482">
        <w:rPr>
          <w:rFonts w:ascii="Arial" w:hAnsi="Arial" w:cs="Arial"/>
          <w:b/>
          <w:sz w:val="27"/>
          <w:szCs w:val="27"/>
          <w:lang w:val="kk-KZ"/>
        </w:rPr>
        <w:t>П</w:t>
      </w:r>
      <w:r w:rsidR="0037601A" w:rsidRPr="00567482">
        <w:rPr>
          <w:rFonts w:ascii="Arial" w:hAnsi="Arial" w:cs="Arial"/>
          <w:b/>
          <w:sz w:val="27"/>
          <w:szCs w:val="27"/>
          <w:lang w:val="kk-KZ"/>
        </w:rPr>
        <w:t>авлодар</w:t>
      </w:r>
      <w:r w:rsidRPr="00567482">
        <w:rPr>
          <w:rFonts w:ascii="Arial" w:hAnsi="Arial" w:cs="Arial"/>
          <w:b/>
          <w:sz w:val="27"/>
          <w:szCs w:val="27"/>
          <w:lang w:val="kk-KZ"/>
        </w:rPr>
        <w:t>ского</w:t>
      </w:r>
    </w:p>
    <w:p w:rsidR="004F6940"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567482">
        <w:rPr>
          <w:rFonts w:ascii="Arial" w:hAnsi="Arial" w:cs="Arial"/>
          <w:b/>
          <w:sz w:val="27"/>
          <w:szCs w:val="27"/>
          <w:lang w:val="kk-KZ"/>
        </w:rPr>
        <w:t>о</w:t>
      </w:r>
      <w:r w:rsidR="004101F7" w:rsidRPr="00567482">
        <w:rPr>
          <w:rFonts w:ascii="Arial" w:hAnsi="Arial" w:cs="Arial"/>
          <w:b/>
          <w:sz w:val="27"/>
          <w:szCs w:val="27"/>
          <w:lang w:val="kk-KZ"/>
        </w:rPr>
        <w:t>бл</w:t>
      </w:r>
      <w:r w:rsidRPr="00567482">
        <w:rPr>
          <w:rFonts w:ascii="Arial" w:hAnsi="Arial" w:cs="Arial"/>
          <w:b/>
          <w:sz w:val="27"/>
          <w:szCs w:val="27"/>
          <w:lang w:val="kk-KZ"/>
        </w:rPr>
        <w:t>астного общественного</w:t>
      </w:r>
      <w:r w:rsidR="004F6940">
        <w:rPr>
          <w:rFonts w:ascii="Arial" w:hAnsi="Arial" w:cs="Arial"/>
          <w:b/>
          <w:sz w:val="27"/>
          <w:szCs w:val="27"/>
          <w:lang w:val="kk-KZ"/>
        </w:rPr>
        <w:t xml:space="preserve"> </w:t>
      </w:r>
      <w:r w:rsidRPr="00567482">
        <w:rPr>
          <w:rFonts w:ascii="Arial" w:hAnsi="Arial" w:cs="Arial"/>
          <w:b/>
          <w:sz w:val="27"/>
          <w:szCs w:val="27"/>
          <w:lang w:val="kk-KZ"/>
        </w:rPr>
        <w:t xml:space="preserve">совета  </w:t>
      </w:r>
      <w:r w:rsidR="004F6940">
        <w:rPr>
          <w:rFonts w:ascii="Arial" w:hAnsi="Arial" w:cs="Arial"/>
          <w:b/>
          <w:sz w:val="27"/>
          <w:szCs w:val="27"/>
          <w:lang w:val="kk-KZ"/>
        </w:rPr>
        <w:t xml:space="preserve">  </w:t>
      </w:r>
      <w:r w:rsidRPr="00567482">
        <w:rPr>
          <w:rFonts w:ascii="Arial" w:hAnsi="Arial" w:cs="Arial"/>
          <w:b/>
          <w:sz w:val="27"/>
          <w:szCs w:val="27"/>
          <w:lang w:val="kk-KZ"/>
        </w:rPr>
        <w:t xml:space="preserve">         </w:t>
      </w:r>
      <w:r w:rsidR="004A64B8" w:rsidRPr="00567482">
        <w:rPr>
          <w:rFonts w:ascii="Arial" w:hAnsi="Arial" w:cs="Arial"/>
          <w:b/>
          <w:sz w:val="27"/>
          <w:szCs w:val="27"/>
          <w:lang w:val="kk-KZ"/>
        </w:rPr>
        <w:t xml:space="preserve">  </w:t>
      </w:r>
      <w:r w:rsidRPr="00567482">
        <w:rPr>
          <w:rFonts w:ascii="Arial" w:hAnsi="Arial" w:cs="Arial"/>
          <w:b/>
          <w:sz w:val="27"/>
          <w:szCs w:val="27"/>
          <w:lang w:val="kk-KZ"/>
        </w:rPr>
        <w:t xml:space="preserve">       </w:t>
      </w:r>
      <w:r w:rsidR="004F6940">
        <w:rPr>
          <w:rFonts w:ascii="Arial" w:hAnsi="Arial" w:cs="Arial"/>
          <w:b/>
          <w:sz w:val="27"/>
          <w:szCs w:val="27"/>
          <w:lang w:val="kk-KZ"/>
        </w:rPr>
        <w:t xml:space="preserve">         </w:t>
      </w:r>
      <w:r w:rsidRPr="00567482">
        <w:rPr>
          <w:rFonts w:ascii="Arial" w:hAnsi="Arial" w:cs="Arial"/>
          <w:b/>
          <w:sz w:val="27"/>
          <w:szCs w:val="27"/>
          <w:lang w:val="kk-KZ"/>
        </w:rPr>
        <w:t xml:space="preserve"> </w:t>
      </w:r>
      <w:r w:rsidR="0037601A" w:rsidRPr="00567482">
        <w:rPr>
          <w:rFonts w:ascii="Arial" w:hAnsi="Arial" w:cs="Arial"/>
          <w:b/>
          <w:sz w:val="27"/>
          <w:szCs w:val="27"/>
          <w:lang w:val="kk-KZ"/>
        </w:rPr>
        <w:t>Н.Н</w:t>
      </w:r>
      <w:r w:rsidRPr="00567482">
        <w:rPr>
          <w:rFonts w:ascii="Arial" w:hAnsi="Arial" w:cs="Arial"/>
          <w:b/>
          <w:sz w:val="27"/>
          <w:szCs w:val="27"/>
          <w:lang w:val="kk-KZ"/>
        </w:rPr>
        <w:t>а</w:t>
      </w:r>
      <w:r w:rsidR="0037601A" w:rsidRPr="00567482">
        <w:rPr>
          <w:rFonts w:ascii="Arial" w:hAnsi="Arial" w:cs="Arial"/>
          <w:b/>
          <w:sz w:val="27"/>
          <w:szCs w:val="27"/>
          <w:lang w:val="kk-KZ"/>
        </w:rPr>
        <w:t>биев</w:t>
      </w:r>
    </w:p>
    <w:p w:rsidR="004F6940" w:rsidRDefault="004F6940"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567482" w:rsidRDefault="004F6940"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Pr>
          <w:rFonts w:ascii="Arial" w:hAnsi="Arial" w:cs="Arial"/>
          <w:b/>
          <w:sz w:val="27"/>
          <w:szCs w:val="27"/>
          <w:lang w:val="kk-KZ"/>
        </w:rPr>
        <w:t>С</w:t>
      </w:r>
      <w:r w:rsidR="009C4206" w:rsidRPr="00567482">
        <w:rPr>
          <w:rFonts w:ascii="Arial" w:hAnsi="Arial" w:cs="Arial"/>
          <w:b/>
          <w:sz w:val="27"/>
          <w:szCs w:val="27"/>
          <w:lang w:val="kk-KZ"/>
        </w:rPr>
        <w:t xml:space="preserve">екретарь ООС                                                </w:t>
      </w:r>
      <w:bookmarkStart w:id="0" w:name="_GoBack"/>
      <w:bookmarkEnd w:id="0"/>
      <w:r w:rsidR="009C4206" w:rsidRPr="00567482">
        <w:rPr>
          <w:rFonts w:ascii="Arial" w:hAnsi="Arial" w:cs="Arial"/>
          <w:b/>
          <w:sz w:val="27"/>
          <w:szCs w:val="27"/>
          <w:lang w:val="kk-KZ"/>
        </w:rPr>
        <w:t xml:space="preserve">                 </w:t>
      </w:r>
      <w:r>
        <w:rPr>
          <w:rFonts w:ascii="Arial" w:hAnsi="Arial" w:cs="Arial"/>
          <w:b/>
          <w:sz w:val="27"/>
          <w:szCs w:val="27"/>
          <w:lang w:val="kk-KZ"/>
        </w:rPr>
        <w:t xml:space="preserve">  </w:t>
      </w:r>
      <w:r w:rsidR="0037601A" w:rsidRPr="00567482">
        <w:rPr>
          <w:rFonts w:ascii="Arial" w:hAnsi="Arial" w:cs="Arial"/>
          <w:b/>
          <w:sz w:val="27"/>
          <w:szCs w:val="27"/>
          <w:lang w:val="kk-KZ"/>
        </w:rPr>
        <w:t xml:space="preserve">Х.Кашкенова   </w:t>
      </w:r>
    </w:p>
    <w:sectPr w:rsidR="0037601A" w:rsidRPr="00567482"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D802BE8"/>
    <w:multiLevelType w:val="hybridMultilevel"/>
    <w:tmpl w:val="43EC0AF8"/>
    <w:lvl w:ilvl="0" w:tplc="ADB23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2">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3"/>
  </w:num>
  <w:num w:numId="3">
    <w:abstractNumId w:val="3"/>
  </w:num>
  <w:num w:numId="4">
    <w:abstractNumId w:val="20"/>
  </w:num>
  <w:num w:numId="5">
    <w:abstractNumId w:val="21"/>
  </w:num>
  <w:num w:numId="6">
    <w:abstractNumId w:val="22"/>
  </w:num>
  <w:num w:numId="7">
    <w:abstractNumId w:val="5"/>
  </w:num>
  <w:num w:numId="8">
    <w:abstractNumId w:val="32"/>
  </w:num>
  <w:num w:numId="9">
    <w:abstractNumId w:val="10"/>
  </w:num>
  <w:num w:numId="10">
    <w:abstractNumId w:val="2"/>
  </w:num>
  <w:num w:numId="11">
    <w:abstractNumId w:val="46"/>
  </w:num>
  <w:num w:numId="12">
    <w:abstractNumId w:val="13"/>
  </w:num>
  <w:num w:numId="13">
    <w:abstractNumId w:val="11"/>
  </w:num>
  <w:num w:numId="14">
    <w:abstractNumId w:val="17"/>
  </w:num>
  <w:num w:numId="15">
    <w:abstractNumId w:val="2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5"/>
  </w:num>
  <w:num w:numId="19">
    <w:abstractNumId w:val="14"/>
  </w:num>
  <w:num w:numId="20">
    <w:abstractNumId w:val="38"/>
  </w:num>
  <w:num w:numId="21">
    <w:abstractNumId w:val="44"/>
  </w:num>
  <w:num w:numId="22">
    <w:abstractNumId w:val="0"/>
  </w:num>
  <w:num w:numId="23">
    <w:abstractNumId w:val="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5"/>
  </w:num>
  <w:num w:numId="27">
    <w:abstractNumId w:val="29"/>
  </w:num>
  <w:num w:numId="28">
    <w:abstractNumId w:val="37"/>
  </w:num>
  <w:num w:numId="29">
    <w:abstractNumId w:val="39"/>
  </w:num>
  <w:num w:numId="30">
    <w:abstractNumId w:val="6"/>
  </w:num>
  <w:num w:numId="31">
    <w:abstractNumId w:val="41"/>
  </w:num>
  <w:num w:numId="32">
    <w:abstractNumId w:val="42"/>
  </w:num>
  <w:num w:numId="33">
    <w:abstractNumId w:val="7"/>
  </w:num>
  <w:num w:numId="34">
    <w:abstractNumId w:val="26"/>
  </w:num>
  <w:num w:numId="35">
    <w:abstractNumId w:val="30"/>
  </w:num>
  <w:num w:numId="36">
    <w:abstractNumId w:val="40"/>
  </w:num>
  <w:num w:numId="37">
    <w:abstractNumId w:val="23"/>
  </w:num>
  <w:num w:numId="38">
    <w:abstractNumId w:val="27"/>
  </w:num>
  <w:num w:numId="39">
    <w:abstractNumId w:val="4"/>
  </w:num>
  <w:num w:numId="40">
    <w:abstractNumId w:val="45"/>
  </w:num>
  <w:num w:numId="41">
    <w:abstractNumId w:val="28"/>
  </w:num>
  <w:num w:numId="42">
    <w:abstractNumId w:val="31"/>
  </w:num>
  <w:num w:numId="43">
    <w:abstractNumId w:val="18"/>
  </w:num>
  <w:num w:numId="44">
    <w:abstractNumId w:val="34"/>
  </w:num>
  <w:num w:numId="45">
    <w:abstractNumId w:val="36"/>
  </w:num>
  <w:num w:numId="46">
    <w:abstractNumId w:val="15"/>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963E3"/>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0BD2"/>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84E3E"/>
    <w:rsid w:val="00394A07"/>
    <w:rsid w:val="003975E0"/>
    <w:rsid w:val="003A4D68"/>
    <w:rsid w:val="003C1ADB"/>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5A25"/>
    <w:rsid w:val="004D5F75"/>
    <w:rsid w:val="004E0B15"/>
    <w:rsid w:val="004E1FF3"/>
    <w:rsid w:val="004E7FFC"/>
    <w:rsid w:val="004F6940"/>
    <w:rsid w:val="0050460B"/>
    <w:rsid w:val="00504B7A"/>
    <w:rsid w:val="00515EC2"/>
    <w:rsid w:val="00515F93"/>
    <w:rsid w:val="00523654"/>
    <w:rsid w:val="00534A97"/>
    <w:rsid w:val="0053655E"/>
    <w:rsid w:val="00536566"/>
    <w:rsid w:val="0054621C"/>
    <w:rsid w:val="00552D6C"/>
    <w:rsid w:val="0056453A"/>
    <w:rsid w:val="00566341"/>
    <w:rsid w:val="00567482"/>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6F07C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C5D"/>
    <w:rsid w:val="00895509"/>
    <w:rsid w:val="008A337D"/>
    <w:rsid w:val="008A7554"/>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2C0A"/>
    <w:rsid w:val="00947E53"/>
    <w:rsid w:val="00950ACC"/>
    <w:rsid w:val="009710F2"/>
    <w:rsid w:val="00972C60"/>
    <w:rsid w:val="00973C75"/>
    <w:rsid w:val="00983635"/>
    <w:rsid w:val="00985B9F"/>
    <w:rsid w:val="009871CB"/>
    <w:rsid w:val="00991A48"/>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57605"/>
    <w:rsid w:val="00D60410"/>
    <w:rsid w:val="00D60855"/>
    <w:rsid w:val="00D6173A"/>
    <w:rsid w:val="00D64ACB"/>
    <w:rsid w:val="00D6652D"/>
    <w:rsid w:val="00D678A8"/>
    <w:rsid w:val="00D84E95"/>
    <w:rsid w:val="00D87048"/>
    <w:rsid w:val="00D967C8"/>
    <w:rsid w:val="00D9794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096E"/>
    <w:rsid w:val="00F915BD"/>
    <w:rsid w:val="00F94003"/>
    <w:rsid w:val="00FA1CBA"/>
    <w:rsid w:val="00FA2740"/>
    <w:rsid w:val="00FA3564"/>
    <w:rsid w:val="00FB3EB0"/>
    <w:rsid w:val="00FB591E"/>
    <w:rsid w:val="00FC5B0C"/>
    <w:rsid w:val="00FD4F47"/>
    <w:rsid w:val="00FE0E96"/>
    <w:rsid w:val="00FE271F"/>
    <w:rsid w:val="00FE4F74"/>
    <w:rsid w:val="00FE5D28"/>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E93F-9499-45CC-9A04-B4504793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22</cp:revision>
  <cp:lastPrinted>2024-02-07T05:26:00Z</cp:lastPrinted>
  <dcterms:created xsi:type="dcterms:W3CDTF">2024-02-27T09:38:00Z</dcterms:created>
  <dcterms:modified xsi:type="dcterms:W3CDTF">2024-02-29T05:02:00Z</dcterms:modified>
</cp:coreProperties>
</file>