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4DAD9533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>29 января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0C88F685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>11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77777777" w:rsidR="001E22CD" w:rsidRPr="00292CB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Формат: ZOOM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77777777" w:rsidR="001E22CD" w:rsidRPr="00292CBA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2C95E568" w14:textId="092253CA" w:rsidR="00833B31" w:rsidRPr="00292CBA" w:rsidRDefault="00FF5956" w:rsidP="00DA25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 w:rsidR="00364D23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Генерального директора</w:t>
      </w:r>
      <w:r w:rsidR="00BD408D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292CB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Автономного кла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стерного</w:t>
      </w:r>
    </w:p>
    <w:p w14:paraId="4FC91B8C" w14:textId="48FCA1CE" w:rsidR="00B148F8" w:rsidRPr="00292CBA" w:rsidRDefault="00833B31" w:rsidP="000D297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фонд</w:t>
      </w:r>
      <w:r w:rsidR="00381A5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 «Парк инновационных технологий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</w:t>
      </w:r>
      <w:r w:rsidR="00364D23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Astana Hub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» </w:t>
      </w:r>
      <w:r w:rsidR="00364D23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Мадиев</w:t>
      </w: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М.Д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. по деятельности </w:t>
      </w:r>
      <w:r w:rsidR="00292CB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Автономного кла</w:t>
      </w:r>
      <w:r w:rsidR="000D297F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стерного фонд</w:t>
      </w:r>
      <w:r w:rsidR="004F5D6D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 «Парк инновационных технологий</w:t>
      </w:r>
      <w:r w:rsidR="000D297F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«Astana Hub»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за</w:t>
      </w:r>
      <w:r w:rsidR="00364D23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2024 год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и по планам на 2025 год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.</w:t>
      </w:r>
    </w:p>
    <w:p w14:paraId="5D31F399" w14:textId="77777777" w:rsidR="00B148F8" w:rsidRPr="00292CBA" w:rsidRDefault="00B148F8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Присутствовало: 12</w:t>
      </w:r>
    </w:p>
    <w:p w14:paraId="00000016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Отсутствовали: 5</w:t>
      </w:r>
    </w:p>
    <w:p w14:paraId="00000017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Кворум есть</w:t>
      </w:r>
    </w:p>
    <w:p w14:paraId="00000018" w14:textId="4917F8F9" w:rsidR="001E22CD" w:rsidRPr="00292CBA" w:rsidRDefault="001E22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8CF20D6" w14:textId="55B78FDB" w:rsidR="008B349E" w:rsidRPr="00292CBA" w:rsidRDefault="00DA2519" w:rsidP="00833B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Генерального директора </w:t>
      </w:r>
      <w:r w:rsidR="008435D1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Автономного кла</w:t>
      </w:r>
      <w:r w:rsidR="00833B31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стерного фонда «Парк инновационных технологий</w:t>
      </w: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«Astana Hub» Мадиев</w:t>
      </w:r>
      <w:r w:rsidR="00833B31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а</w:t>
      </w:r>
      <w:r w:rsidR="00053204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М.Д</w:t>
      </w: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. по деятельности </w:t>
      </w:r>
      <w:r w:rsidR="008435D1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Автономного кла</w:t>
      </w:r>
      <w:r w:rsidR="008438DA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стерного фонда «Парк инновационных технологий «Astana Hub»</w:t>
      </w: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за 2024 год и по планам на 2025 год</w:t>
      </w:r>
      <w:r w:rsidR="008B349E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.</w:t>
      </w:r>
    </w:p>
    <w:p w14:paraId="6D11432F" w14:textId="77777777" w:rsidR="00E7539B" w:rsidRPr="00292CBA" w:rsidRDefault="00E7539B" w:rsidP="00A76D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40EE79AB" w14:textId="3A80A974" w:rsidR="00A76D94" w:rsidRPr="00292CBA" w:rsidRDefault="00CB633B" w:rsidP="00A76D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1. </w:t>
      </w:r>
      <w:r w:rsidR="00FF5956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Зас</w:t>
      </w:r>
      <w:r w:rsidR="008B349E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лушан и принят к сведению отчет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Генерального директора </w:t>
      </w:r>
      <w:r w:rsidR="008435D1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Автономного кла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стерного фонда «Парк</w:t>
      </w:r>
      <w:r w:rsidR="00381A5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инновационных технологий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«Astana Hub» Мадиев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М.Д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. по деятельности </w:t>
      </w:r>
      <w:r w:rsidR="008435D1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Автономного кла</w:t>
      </w:r>
      <w:r w:rsidR="00E7539B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стерного фонд</w:t>
      </w:r>
      <w:r w:rsidR="00381A5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 «Парк инновационных технологий</w:t>
      </w:r>
      <w:r w:rsidR="00E7539B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«Astana Hub»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за 2024 год и по планам на 2025 год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.</w:t>
      </w:r>
    </w:p>
    <w:p w14:paraId="0000001C" w14:textId="77C65E58" w:rsidR="001E22CD" w:rsidRPr="00292CBA" w:rsidRDefault="00990C5E" w:rsidP="00A76D9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2. 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Автономному кластерному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фонд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у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«П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арк</w:t>
      </w:r>
      <w:r w:rsidR="00381A5A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инновационных технологий</w:t>
      </w:r>
      <w:r w:rsidR="0005320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«Astana Hub»</w:t>
      </w:r>
      <w:r w:rsidR="0073582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рекомендовать</w:t>
      </w:r>
      <w:r w:rsidR="000A11BF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:</w:t>
      </w:r>
    </w:p>
    <w:p w14:paraId="63F61B4C" w14:textId="2B35F06E" w:rsidR="00833B31" w:rsidRDefault="00F979EF" w:rsidP="00237B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lastRenderedPageBreak/>
        <w:t>П</w:t>
      </w:r>
      <w:r w:rsidR="00053204" w:rsidRPr="00292CBA">
        <w:rPr>
          <w:rFonts w:ascii="Arial" w:eastAsia="Arial" w:hAnsi="Arial" w:cs="Arial"/>
          <w:sz w:val="28"/>
          <w:szCs w:val="28"/>
          <w:lang w:val="ru-KZ"/>
        </w:rPr>
        <w:t xml:space="preserve">редоставить информацию общественному совету об объеме уплаченных налогов с фонда заработной платы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резидентов </w:t>
      </w:r>
      <w:r w:rsidR="008435D1">
        <w:rPr>
          <w:rFonts w:ascii="Arial" w:eastAsia="Arial" w:hAnsi="Arial" w:cs="Arial"/>
          <w:color w:val="000000"/>
          <w:sz w:val="28"/>
          <w:szCs w:val="28"/>
          <w:lang w:val="ru-KZ"/>
        </w:rPr>
        <w:t>Автономного кла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стерного</w:t>
      </w: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фонд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</w:t>
      </w: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833B31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«П</w:t>
      </w: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арк</w:t>
      </w:r>
      <w:r w:rsidR="002E03DB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инновационных технологий</w:t>
      </w: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«Astana Hub».</w:t>
      </w:r>
    </w:p>
    <w:p w14:paraId="4F5565BB" w14:textId="2C9CC79C" w:rsidR="00B0235F" w:rsidRPr="00292CBA" w:rsidRDefault="00426344" w:rsidP="00237B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</w:rPr>
        <w:t>О</w:t>
      </w:r>
      <w:r w:rsidRPr="00292CBA">
        <w:rPr>
          <w:rFonts w:ascii="Arial" w:eastAsia="Arial" w:hAnsi="Arial" w:cs="Arial"/>
          <w:sz w:val="28"/>
          <w:szCs w:val="28"/>
          <w:lang w:val="ru-KZ"/>
        </w:rPr>
        <w:t>бщественному совету</w:t>
      </w:r>
      <w:r>
        <w:rPr>
          <w:rFonts w:ascii="Arial" w:eastAsia="Arial" w:hAnsi="Arial" w:cs="Arial"/>
          <w:sz w:val="28"/>
          <w:szCs w:val="28"/>
        </w:rPr>
        <w:t xml:space="preserve"> п</w:t>
      </w:r>
      <w:r w:rsidR="00B0235F">
        <w:rPr>
          <w:rFonts w:ascii="Arial" w:eastAsia="Arial" w:hAnsi="Arial" w:cs="Arial"/>
          <w:sz w:val="28"/>
          <w:szCs w:val="28"/>
        </w:rPr>
        <w:t xml:space="preserve">редоставить </w:t>
      </w:r>
      <w:r>
        <w:rPr>
          <w:rFonts w:ascii="Arial" w:eastAsia="Arial" w:hAnsi="Arial" w:cs="Arial"/>
          <w:sz w:val="28"/>
          <w:szCs w:val="28"/>
        </w:rPr>
        <w:t>отчет</w:t>
      </w:r>
      <w:r w:rsidR="00B0235F">
        <w:rPr>
          <w:rFonts w:ascii="Arial" w:eastAsia="Arial" w:hAnsi="Arial" w:cs="Arial"/>
          <w:sz w:val="28"/>
          <w:szCs w:val="28"/>
        </w:rPr>
        <w:t xml:space="preserve"> за 2024 год и планы на 2025 год по</w:t>
      </w:r>
      <w:r w:rsidR="00B0235F">
        <w:rPr>
          <w:rFonts w:ascii="Arial" w:eastAsia="Arial" w:hAnsi="Arial" w:cs="Arial"/>
          <w:sz w:val="28"/>
          <w:szCs w:val="28"/>
          <w:lang w:val="ru-RU"/>
        </w:rPr>
        <w:t xml:space="preserve"> деятельности автономного кластерного фонда</w:t>
      </w:r>
      <w:r w:rsidR="002251F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bookmarkStart w:id="0" w:name="_GoBack"/>
      <w:bookmarkEnd w:id="0"/>
      <w:r w:rsidR="00B0235F">
        <w:rPr>
          <w:rFonts w:ascii="Arial" w:eastAsia="Arial" w:hAnsi="Arial" w:cs="Arial"/>
          <w:sz w:val="28"/>
          <w:szCs w:val="28"/>
          <w:lang w:val="ru-RU"/>
        </w:rPr>
        <w:t>«Парк инновационных технологий «</w:t>
      </w:r>
      <w:r w:rsidR="00B0235F">
        <w:rPr>
          <w:rFonts w:ascii="Arial" w:eastAsia="Arial" w:hAnsi="Arial" w:cs="Arial"/>
          <w:sz w:val="28"/>
          <w:szCs w:val="28"/>
          <w:lang w:val="en-US"/>
        </w:rPr>
        <w:t>Tech</w:t>
      </w:r>
      <w:r w:rsidR="00B0235F" w:rsidRPr="00B0235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0235F">
        <w:rPr>
          <w:rFonts w:ascii="Arial" w:eastAsia="Arial" w:hAnsi="Arial" w:cs="Arial"/>
          <w:sz w:val="28"/>
          <w:szCs w:val="28"/>
          <w:lang w:val="en-US"/>
        </w:rPr>
        <w:t>Garden</w:t>
      </w:r>
      <w:r w:rsidR="00B0235F">
        <w:rPr>
          <w:rFonts w:ascii="Arial" w:eastAsia="Arial" w:hAnsi="Arial" w:cs="Arial"/>
          <w:sz w:val="28"/>
          <w:szCs w:val="28"/>
          <w:lang w:val="ru-RU"/>
        </w:rPr>
        <w:t xml:space="preserve">» </w:t>
      </w:r>
      <w:r w:rsidR="00B0235F">
        <w:rPr>
          <w:rFonts w:ascii="Arial" w:eastAsia="Arial" w:hAnsi="Arial" w:cs="Arial"/>
          <w:sz w:val="28"/>
          <w:szCs w:val="28"/>
        </w:rPr>
        <w:t>до 1 июня 2025 года.</w:t>
      </w:r>
    </w:p>
    <w:p w14:paraId="226B2C2A" w14:textId="77777777" w:rsidR="00E7539B" w:rsidRPr="00292CBA" w:rsidRDefault="00E753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6A0DB8A3" w14:textId="77777777" w:rsidR="00E7539B" w:rsidRPr="00292CBA" w:rsidRDefault="00E753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7" w14:textId="6715116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p w14:paraId="00000028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9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A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sectPr w:rsidR="001E22CD" w:rsidRPr="00292CBA">
      <w:headerReference w:type="default" r:id="rId9"/>
      <w:footerReference w:type="default" r:id="rId10"/>
      <w:pgSz w:w="11906" w:h="16838"/>
      <w:pgMar w:top="1135" w:right="851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8516" w14:textId="77777777" w:rsidR="004C7DD0" w:rsidRDefault="004C7DD0">
      <w:pPr>
        <w:spacing w:after="0" w:line="240" w:lineRule="auto"/>
      </w:pPr>
      <w:r>
        <w:separator/>
      </w:r>
    </w:p>
  </w:endnote>
  <w:endnote w:type="continuationSeparator" w:id="0">
    <w:p w14:paraId="112DFE8C" w14:textId="77777777" w:rsidR="004C7DD0" w:rsidRDefault="004C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A11E" w14:textId="77777777" w:rsidR="004C7DD0" w:rsidRDefault="004C7DD0">
      <w:pPr>
        <w:spacing w:after="0" w:line="240" w:lineRule="auto"/>
      </w:pPr>
      <w:r>
        <w:separator/>
      </w:r>
    </w:p>
  </w:footnote>
  <w:footnote w:type="continuationSeparator" w:id="0">
    <w:p w14:paraId="7EECE3B4" w14:textId="77777777" w:rsidR="004C7DD0" w:rsidRDefault="004C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0CD35274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51F6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D2299"/>
    <w:rsid w:val="000D297F"/>
    <w:rsid w:val="000D4960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E03DB"/>
    <w:rsid w:val="002F4AD1"/>
    <w:rsid w:val="00314519"/>
    <w:rsid w:val="00346BF3"/>
    <w:rsid w:val="00364D23"/>
    <w:rsid w:val="003818F9"/>
    <w:rsid w:val="00381A5A"/>
    <w:rsid w:val="00394E17"/>
    <w:rsid w:val="00426344"/>
    <w:rsid w:val="00457DC3"/>
    <w:rsid w:val="004C7DD0"/>
    <w:rsid w:val="004D18F0"/>
    <w:rsid w:val="004F5D6D"/>
    <w:rsid w:val="00580978"/>
    <w:rsid w:val="00591536"/>
    <w:rsid w:val="005A4E4C"/>
    <w:rsid w:val="00633D5F"/>
    <w:rsid w:val="00673431"/>
    <w:rsid w:val="006B72AF"/>
    <w:rsid w:val="007272A7"/>
    <w:rsid w:val="00735829"/>
    <w:rsid w:val="00751719"/>
    <w:rsid w:val="0079574B"/>
    <w:rsid w:val="00833B31"/>
    <w:rsid w:val="008435D1"/>
    <w:rsid w:val="008438DA"/>
    <w:rsid w:val="00856B49"/>
    <w:rsid w:val="008A35E9"/>
    <w:rsid w:val="008B349E"/>
    <w:rsid w:val="008D4D54"/>
    <w:rsid w:val="009060FE"/>
    <w:rsid w:val="00990C5E"/>
    <w:rsid w:val="00A76D94"/>
    <w:rsid w:val="00B0235F"/>
    <w:rsid w:val="00B105A3"/>
    <w:rsid w:val="00B148F8"/>
    <w:rsid w:val="00BD408D"/>
    <w:rsid w:val="00BF3499"/>
    <w:rsid w:val="00C10565"/>
    <w:rsid w:val="00CB633B"/>
    <w:rsid w:val="00CF6EA9"/>
    <w:rsid w:val="00D11C71"/>
    <w:rsid w:val="00DA2519"/>
    <w:rsid w:val="00E10248"/>
    <w:rsid w:val="00E50D96"/>
    <w:rsid w:val="00E7539B"/>
    <w:rsid w:val="00ED4875"/>
    <w:rsid w:val="00ED5DBE"/>
    <w:rsid w:val="00EE3806"/>
    <w:rsid w:val="00EF4C03"/>
    <w:rsid w:val="00F824DF"/>
    <w:rsid w:val="00F979EF"/>
    <w:rsid w:val="00FB63A5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5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0DEBCA-FDB3-48C8-B011-0B7D1F56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199</cp:revision>
  <cp:lastPrinted>2024-09-10T05:06:00Z</cp:lastPrinted>
  <dcterms:created xsi:type="dcterms:W3CDTF">2024-09-09T11:22:00Z</dcterms:created>
  <dcterms:modified xsi:type="dcterms:W3CDTF">2025-02-05T10:20:00Z</dcterms:modified>
</cp:coreProperties>
</file>