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C9" w:rsidRDefault="00B45BC9" w:rsidP="00284C1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B304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ПРОТОКОЛ № </w:t>
      </w:r>
      <w:r w:rsidR="00AE73D4" w:rsidRPr="009B304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10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br/>
        <w:t>заседания Общественного совета города Семей</w:t>
      </w:r>
    </w:p>
    <w:p w:rsidR="009B3044" w:rsidRPr="009B3044" w:rsidRDefault="009B3044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45BC9" w:rsidRDefault="00B45BC9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г. Семей                                                                     </w:t>
      </w:r>
      <w:r w:rsidR="00AE73D4" w:rsidRPr="009B3044">
        <w:rPr>
          <w:rFonts w:ascii="Times New Roman" w:hAnsi="Times New Roman" w:cs="Times New Roman"/>
          <w:sz w:val="28"/>
          <w:szCs w:val="28"/>
          <w:lang w:val="kk-KZ" w:eastAsia="ru-RU"/>
        </w:rPr>
        <w:t>5 февраля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202</w:t>
      </w:r>
      <w:r w:rsidR="00AE73D4" w:rsidRPr="009B3044"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года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br/>
        <w:t xml:space="preserve">ул. Абая, 97                                                               </w:t>
      </w:r>
      <w:r w:rsidR="00284C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>1</w:t>
      </w:r>
      <w:r w:rsidR="00AE73D4" w:rsidRPr="009B3044"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  <w:r w:rsidR="00AE73D4" w:rsidRPr="009B3044">
        <w:rPr>
          <w:rFonts w:ascii="Times New Roman" w:hAnsi="Times New Roman" w:cs="Times New Roman"/>
          <w:sz w:val="28"/>
          <w:szCs w:val="28"/>
          <w:lang w:val="kk-KZ" w:eastAsia="ru-RU"/>
        </w:rPr>
        <w:t>30</w:t>
      </w:r>
    </w:p>
    <w:p w:rsidR="000F647F" w:rsidRPr="009B3044" w:rsidRDefault="000F647F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9B3044" w:rsidRDefault="00B45BC9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B304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Председатель:</w:t>
      </w:r>
      <w:r w:rsidR="00284C1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Алтынбекова 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>Г.К. — председатель Общественного совета города Семей.</w:t>
      </w:r>
      <w:r w:rsidR="009B3044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9B304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Секретарь: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AE73D4" w:rsidRPr="009B3044"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="009B3044" w:rsidRPr="009B3044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="00AE73D4" w:rsidRPr="009B3044">
        <w:rPr>
          <w:rFonts w:ascii="Times New Roman" w:hAnsi="Times New Roman" w:cs="Times New Roman"/>
          <w:sz w:val="28"/>
          <w:szCs w:val="28"/>
          <w:lang w:val="kk-KZ" w:eastAsia="ru-RU"/>
        </w:rPr>
        <w:t>ликс</w:t>
      </w:r>
      <w:r w:rsidR="009B30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AE73D4" w:rsidRPr="009B3044">
        <w:rPr>
          <w:rFonts w:ascii="Times New Roman" w:hAnsi="Times New Roman" w:cs="Times New Roman"/>
          <w:sz w:val="28"/>
          <w:szCs w:val="28"/>
          <w:lang w:val="kk-KZ" w:eastAsia="ru-RU"/>
        </w:rPr>
        <w:t>А.А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>. — секретарь Общественного совета города Семей.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9B304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Присутствовали:</w:t>
      </w:r>
      <w:r w:rsidRPr="009B304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члены Общественного совета города Семей, руководители государственных органов.</w:t>
      </w:r>
    </w:p>
    <w:p w:rsidR="000F647F" w:rsidRPr="000F647F" w:rsidRDefault="000F647F" w:rsidP="00284C1D">
      <w:pPr>
        <w:pStyle w:val="a4"/>
        <w:spacing w:line="276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 w:eastAsia="ru-RU"/>
        </w:rPr>
      </w:pP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ПОВЕСТКА ДНЯ:</w:t>
      </w:r>
    </w:p>
    <w:p w:rsidR="006B38FD" w:rsidRPr="009B3044" w:rsidRDefault="006B38FD" w:rsidP="00284C1D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Рассмотрение вопроса об исполнении бюджета города Семей области Абай за 2025 год.</w:t>
      </w:r>
    </w:p>
    <w:p w:rsidR="006B38FD" w:rsidRPr="009B3044" w:rsidRDefault="006B38FD" w:rsidP="00284C1D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Рассмотрение проекта решения </w:t>
      </w:r>
      <w:proofErr w:type="spellStart"/>
      <w:r w:rsidRPr="009B3044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9B3044">
        <w:rPr>
          <w:rFonts w:ascii="Times New Roman" w:hAnsi="Times New Roman" w:cs="Times New Roman"/>
          <w:sz w:val="28"/>
          <w:szCs w:val="28"/>
        </w:rPr>
        <w:t xml:space="preserve"> города Семей области Абай «Об утверждении ставок туристского взноса для иностранцев на 2026 год по городу Семей».</w:t>
      </w:r>
    </w:p>
    <w:p w:rsidR="009B3044" w:rsidRPr="009B3044" w:rsidRDefault="006B38FD" w:rsidP="00284C1D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Информация руководителя департамента по экологии области Абай о текущем экологическом состоянии города Семей и эффективности принимаемых мер по снижению негативного воздействия на окружающую среду и здоровье населения.</w:t>
      </w:r>
    </w:p>
    <w:p w:rsidR="0057696F" w:rsidRPr="009B3044" w:rsidRDefault="0057696F" w:rsidP="00284C1D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  <w:lang w:val="kk-KZ"/>
        </w:rPr>
        <w:t>Разное</w:t>
      </w:r>
    </w:p>
    <w:p w:rsidR="009B3044" w:rsidRDefault="009B3044" w:rsidP="00284C1D">
      <w:pPr>
        <w:pStyle w:val="a4"/>
        <w:spacing w:line="276" w:lineRule="auto"/>
        <w:ind w:left="720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B3044" w:rsidRPr="000F647F" w:rsidRDefault="009B3044" w:rsidP="00284C1D">
      <w:pPr>
        <w:pStyle w:val="a5"/>
        <w:numPr>
          <w:ilvl w:val="0"/>
          <w:numId w:val="35"/>
        </w:numPr>
        <w:jc w:val="both"/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0F647F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Исполнение бюджета города Семей за 2025 год.</w:t>
      </w:r>
    </w:p>
    <w:p w:rsidR="009B3044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Слушали:</w:t>
      </w:r>
      <w:r w:rsidR="009B3044">
        <w:br/>
      </w:r>
      <w:proofErr w:type="spellStart"/>
      <w:r w:rsidR="009B3044">
        <w:rPr>
          <w:rFonts w:ascii="Times New Roman" w:hAnsi="Times New Roman" w:cs="Times New Roman"/>
          <w:sz w:val="28"/>
          <w:szCs w:val="28"/>
        </w:rPr>
        <w:t>Алтынбеков</w:t>
      </w:r>
      <w:proofErr w:type="spellEnd"/>
      <w:r w:rsidR="009B304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B3044" w:rsidRPr="009B3044">
        <w:rPr>
          <w:rFonts w:ascii="Times New Roman" w:hAnsi="Times New Roman" w:cs="Times New Roman"/>
          <w:sz w:val="28"/>
          <w:szCs w:val="28"/>
        </w:rPr>
        <w:t xml:space="preserve"> Г.К.</w:t>
      </w:r>
      <w:r w:rsidR="009B3044" w:rsidRPr="009B30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3044">
        <w:rPr>
          <w:rFonts w:ascii="Times New Roman" w:hAnsi="Times New Roman" w:cs="Times New Roman"/>
          <w:sz w:val="28"/>
          <w:szCs w:val="28"/>
        </w:rPr>
        <w:t>сообщила, что отделом экономики и финансов города Семей в Общественный совет представлен отчет об исполнении бюджета города Семей за 2025 год.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Докладчик:</w:t>
      </w:r>
      <w:r w:rsidR="009B3044" w:rsidRPr="009B30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B3044">
        <w:rPr>
          <w:rFonts w:ascii="Times New Roman" w:hAnsi="Times New Roman" w:cs="Times New Roman"/>
          <w:sz w:val="28"/>
          <w:szCs w:val="28"/>
        </w:rPr>
        <w:t>Жакупбеков</w:t>
      </w:r>
      <w:proofErr w:type="spellEnd"/>
      <w:r w:rsidRPr="009B3044">
        <w:rPr>
          <w:rFonts w:ascii="Times New Roman" w:hAnsi="Times New Roman" w:cs="Times New Roman"/>
          <w:sz w:val="28"/>
          <w:szCs w:val="28"/>
        </w:rPr>
        <w:t xml:space="preserve"> К.С., </w:t>
      </w:r>
      <w:proofErr w:type="spellStart"/>
      <w:r w:rsidRPr="009B304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B3044">
        <w:rPr>
          <w:rFonts w:ascii="Times New Roman" w:hAnsi="Times New Roman" w:cs="Times New Roman"/>
          <w:sz w:val="28"/>
          <w:szCs w:val="28"/>
        </w:rPr>
        <w:t>. руководителя отдела экономики и финансов города Семей.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Выводы Совета: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на </w:t>
      </w:r>
      <w:r w:rsidRPr="009B3044">
        <w:rPr>
          <w:rStyle w:val="a7"/>
          <w:rFonts w:ascii="Times New Roman" w:hAnsi="Times New Roman" w:cs="Times New Roman"/>
          <w:sz w:val="28"/>
          <w:szCs w:val="28"/>
        </w:rPr>
        <w:t>107,6%</w:t>
      </w:r>
      <w:r w:rsidRPr="009B3044">
        <w:rPr>
          <w:rFonts w:ascii="Times New Roman" w:hAnsi="Times New Roman" w:cs="Times New Roman"/>
          <w:sz w:val="28"/>
          <w:szCs w:val="28"/>
        </w:rPr>
        <w:t>, что свидетельствует о росте налогового потенциала города. Основной вклад обеспечен корпоративными и индивидуальными подоходными налогами.</w:t>
      </w:r>
    </w:p>
    <w:p w:rsidR="000F647F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Расходная часть исполнена на </w:t>
      </w:r>
      <w:r w:rsidRPr="009B3044">
        <w:rPr>
          <w:rStyle w:val="a7"/>
          <w:rFonts w:ascii="Times New Roman" w:hAnsi="Times New Roman" w:cs="Times New Roman"/>
          <w:sz w:val="28"/>
          <w:szCs w:val="28"/>
        </w:rPr>
        <w:t>99,5%</w:t>
      </w:r>
      <w:r w:rsidRPr="009B3044">
        <w:rPr>
          <w:rFonts w:ascii="Times New Roman" w:hAnsi="Times New Roman" w:cs="Times New Roman"/>
          <w:sz w:val="28"/>
          <w:szCs w:val="28"/>
        </w:rPr>
        <w:t>, при этом основная часть средств направлена на социально значимые направления: социальную помощь, ЖКХ, транспорт, культуру, спорт и образование.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lastRenderedPageBreak/>
        <w:t>Отмечен низкий уровень погашения бюджетных кредитов (3,0%), что требует усиления контроля и финансового оздоровления предприятий.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Имеются неосвоенные средства по инвестиционным проектам по объективным причинам, что требует улучшения проектного управления.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Решение Совета: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Считать отчет об исполнении бюджета города Семей за 2025 год </w:t>
      </w:r>
      <w:r w:rsidRPr="009B3044">
        <w:rPr>
          <w:rStyle w:val="a7"/>
          <w:rFonts w:ascii="Times New Roman" w:hAnsi="Times New Roman" w:cs="Times New Roman"/>
          <w:sz w:val="28"/>
          <w:szCs w:val="28"/>
        </w:rPr>
        <w:t>достоверным и соответствующим требованиям законодательства</w:t>
      </w:r>
      <w:r w:rsidRPr="009B3044">
        <w:rPr>
          <w:rFonts w:ascii="Times New Roman" w:hAnsi="Times New Roman" w:cs="Times New Roman"/>
          <w:sz w:val="28"/>
          <w:szCs w:val="28"/>
        </w:rPr>
        <w:t>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9B3044">
        <w:rPr>
          <w:rFonts w:ascii="Times New Roman" w:hAnsi="Times New Roman" w:cs="Times New Roman"/>
          <w:sz w:val="28"/>
          <w:szCs w:val="28"/>
        </w:rPr>
        <w:t>маслихату</w:t>
      </w:r>
      <w:proofErr w:type="spellEnd"/>
      <w:r w:rsidRPr="009B3044">
        <w:rPr>
          <w:rFonts w:ascii="Times New Roman" w:hAnsi="Times New Roman" w:cs="Times New Roman"/>
          <w:sz w:val="28"/>
          <w:szCs w:val="28"/>
        </w:rPr>
        <w:t xml:space="preserve"> города Семей принять отчет к сведению и утвердить.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6B38FD" w:rsidRPr="009B3044" w:rsidRDefault="006B38FD" w:rsidP="00284C1D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Продолжить работу по укреплению доходной базы бюджета;</w:t>
      </w:r>
    </w:p>
    <w:p w:rsidR="006B38FD" w:rsidRPr="009B3044" w:rsidRDefault="00193089" w:rsidP="00284C1D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8FD" w:rsidRPr="009B304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B38FD" w:rsidRPr="009B3044">
        <w:rPr>
          <w:rFonts w:ascii="Times New Roman" w:hAnsi="Times New Roman" w:cs="Times New Roman"/>
          <w:sz w:val="28"/>
          <w:szCs w:val="28"/>
        </w:rPr>
        <w:t xml:space="preserve"> возвратом бюджетных кредитов;</w:t>
      </w:r>
    </w:p>
    <w:p w:rsidR="006B38FD" w:rsidRPr="009B3044" w:rsidRDefault="006B38FD" w:rsidP="00284C1D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Повысить эффективность реализации инвестиционных проектов и освоения средств;</w:t>
      </w:r>
    </w:p>
    <w:p w:rsidR="006B38FD" w:rsidRPr="009B3044" w:rsidRDefault="006B38FD" w:rsidP="00284C1D">
      <w:pPr>
        <w:pStyle w:val="a4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Сохранить приоритет социальной направленности бюджета.</w:t>
      </w:r>
    </w:p>
    <w:p w:rsidR="009B3044" w:rsidRPr="009B3044" w:rsidRDefault="009B3044" w:rsidP="00284C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B38FD" w:rsidRDefault="006B38FD" w:rsidP="00284C1D">
      <w:pPr>
        <w:pStyle w:val="a4"/>
        <w:numPr>
          <w:ilvl w:val="0"/>
          <w:numId w:val="35"/>
        </w:numPr>
        <w:spacing w:line="276" w:lineRule="auto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B3044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Ставки туристского взноса для иностранцев на 2026 год</w:t>
      </w:r>
    </w:p>
    <w:p w:rsidR="009B3044" w:rsidRPr="009B3044" w:rsidRDefault="009B3044" w:rsidP="00284C1D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Слушали</w:t>
      </w:r>
      <w:r w:rsidR="009B3044">
        <w:rPr>
          <w:rStyle w:val="a7"/>
          <w:rFonts w:ascii="Times New Roman" w:hAnsi="Times New Roman" w:cs="Times New Roman"/>
          <w:sz w:val="28"/>
          <w:szCs w:val="28"/>
        </w:rPr>
        <w:t xml:space="preserve">: Руководителя отдела </w:t>
      </w:r>
      <w:proofErr w:type="spellStart"/>
      <w:r w:rsidR="009B3044">
        <w:rPr>
          <w:rStyle w:val="a7"/>
          <w:rFonts w:ascii="Times New Roman" w:hAnsi="Times New Roman" w:cs="Times New Roman"/>
          <w:sz w:val="28"/>
          <w:szCs w:val="28"/>
        </w:rPr>
        <w:t>Исажанова</w:t>
      </w:r>
      <w:proofErr w:type="spellEnd"/>
      <w:r w:rsidR="009B3044">
        <w:rPr>
          <w:rStyle w:val="a7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3044">
        <w:rPr>
          <w:rStyle w:val="a7"/>
          <w:rFonts w:ascii="Times New Roman" w:hAnsi="Times New Roman" w:cs="Times New Roman"/>
          <w:sz w:val="28"/>
          <w:szCs w:val="28"/>
        </w:rPr>
        <w:t>К</w:t>
      </w:r>
      <w:r w:rsidR="009B3044">
        <w:rPr>
          <w:rStyle w:val="a7"/>
          <w:rFonts w:ascii="Times New Roman" w:hAnsi="Times New Roman" w:cs="Times New Roman"/>
          <w:sz w:val="28"/>
          <w:szCs w:val="28"/>
          <w:lang w:val="kk-KZ"/>
        </w:rPr>
        <w:t>.К.</w:t>
      </w:r>
      <w:r w:rsidRPr="009B3044">
        <w:rPr>
          <w:rStyle w:val="a7"/>
          <w:rFonts w:ascii="Times New Roman" w:hAnsi="Times New Roman" w:cs="Times New Roman"/>
          <w:sz w:val="28"/>
          <w:szCs w:val="28"/>
        </w:rPr>
        <w:t xml:space="preserve"> по </w:t>
      </w:r>
      <w:r w:rsidRPr="009B3044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proofErr w:type="spellStart"/>
      <w:r w:rsidRPr="009B3044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9B3044">
        <w:rPr>
          <w:rFonts w:ascii="Times New Roman" w:hAnsi="Times New Roman" w:cs="Times New Roman"/>
          <w:sz w:val="28"/>
          <w:szCs w:val="28"/>
        </w:rPr>
        <w:t>, разработанный ГУ «Отдел физической культуры и спорта города Семей области Абай».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Выводы Совета: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Предлагается установить </w:t>
      </w:r>
      <w:r w:rsidRPr="009B3044">
        <w:rPr>
          <w:rStyle w:val="a7"/>
          <w:rFonts w:ascii="Times New Roman" w:hAnsi="Times New Roman" w:cs="Times New Roman"/>
          <w:sz w:val="28"/>
          <w:szCs w:val="28"/>
        </w:rPr>
        <w:t>ставку туристского взноса для иностранцев в размере 0%</w:t>
      </w:r>
      <w:r w:rsidRPr="009B3044">
        <w:rPr>
          <w:rFonts w:ascii="Times New Roman" w:hAnsi="Times New Roman" w:cs="Times New Roman"/>
          <w:sz w:val="28"/>
          <w:szCs w:val="28"/>
        </w:rPr>
        <w:t>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Реализация проекта не требует дополнительных расходов из бюджета, не увеличивает затраты предпринимателей, не противоречит международным договорам и не затрагивает вопросы национальной безопасности.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Принятие проекта создаст благоприятные условия для развития туристической привлекательности города.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Решение Совета: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Поддержать проект решения </w:t>
      </w:r>
      <w:proofErr w:type="spellStart"/>
      <w:r w:rsidRPr="009B3044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9B3044">
        <w:rPr>
          <w:rFonts w:ascii="Times New Roman" w:hAnsi="Times New Roman" w:cs="Times New Roman"/>
          <w:sz w:val="28"/>
          <w:szCs w:val="28"/>
        </w:rPr>
        <w:t xml:space="preserve"> «Об утверждении ставок туристского взноса для иностранцев на 2026 год по городу Семей».</w:t>
      </w:r>
    </w:p>
    <w:p w:rsid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04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9B3044">
        <w:rPr>
          <w:rFonts w:ascii="Times New Roman" w:hAnsi="Times New Roman" w:cs="Times New Roman"/>
          <w:sz w:val="28"/>
          <w:szCs w:val="28"/>
        </w:rPr>
        <w:t>маслихату</w:t>
      </w:r>
      <w:proofErr w:type="spellEnd"/>
      <w:r w:rsidRPr="009B3044">
        <w:rPr>
          <w:rFonts w:ascii="Times New Roman" w:hAnsi="Times New Roman" w:cs="Times New Roman"/>
          <w:sz w:val="28"/>
          <w:szCs w:val="28"/>
        </w:rPr>
        <w:t xml:space="preserve"> города Семей принять его в установленном порядке.</w:t>
      </w:r>
    </w:p>
    <w:p w:rsidR="009B3044" w:rsidRDefault="009B3044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647F" w:rsidRDefault="006B38FD" w:rsidP="00284C1D">
      <w:pPr>
        <w:pStyle w:val="a4"/>
        <w:numPr>
          <w:ilvl w:val="0"/>
          <w:numId w:val="35"/>
        </w:numPr>
        <w:spacing w:line="276" w:lineRule="auto"/>
        <w:jc w:val="both"/>
        <w:rPr>
          <w:rStyle w:val="a7"/>
          <w:rFonts w:ascii="Times New Roman" w:hAnsi="Times New Roman" w:cs="Times New Roman"/>
          <w:sz w:val="28"/>
          <w:szCs w:val="28"/>
          <w:lang w:val="kk-KZ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Экологическое состояние города Семей</w:t>
      </w:r>
    </w:p>
    <w:p w:rsidR="00284C1D" w:rsidRDefault="00284C1D" w:rsidP="00284C1D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3044">
        <w:rPr>
          <w:rStyle w:val="a7"/>
          <w:rFonts w:ascii="Times New Roman" w:hAnsi="Times New Roman" w:cs="Times New Roman"/>
          <w:sz w:val="28"/>
          <w:szCs w:val="28"/>
        </w:rPr>
        <w:t>Слушали:</w:t>
      </w:r>
      <w:r w:rsidRPr="009B3044">
        <w:rPr>
          <w:rFonts w:ascii="Times New Roman" w:hAnsi="Times New Roman" w:cs="Times New Roman"/>
          <w:sz w:val="28"/>
          <w:szCs w:val="28"/>
        </w:rPr>
        <w:br/>
        <w:t xml:space="preserve">Информацию руководителя департамента по экологии области Абай о </w:t>
      </w:r>
      <w:r w:rsidRPr="009B3044">
        <w:rPr>
          <w:rFonts w:ascii="Times New Roman" w:hAnsi="Times New Roman" w:cs="Times New Roman"/>
          <w:sz w:val="28"/>
          <w:szCs w:val="28"/>
        </w:rPr>
        <w:lastRenderedPageBreak/>
        <w:t>текущем состоянии окружающей среды и эффективности принимаемых мер по снижению негативного воздействия на здоровье населения.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Style w:val="a7"/>
          <w:rFonts w:ascii="Times New Roman" w:hAnsi="Times New Roman" w:cs="Times New Roman"/>
          <w:sz w:val="28"/>
          <w:szCs w:val="28"/>
        </w:rPr>
        <w:t>Решение Совета:</w:t>
      </w:r>
    </w:p>
    <w:p w:rsidR="006B38FD" w:rsidRP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044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9B3044" w:rsidRDefault="006B38FD" w:rsidP="00284C1D">
      <w:pPr>
        <w:pStyle w:val="a4"/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9B3044">
        <w:rPr>
          <w:rFonts w:ascii="Times New Roman" w:hAnsi="Times New Roman" w:cs="Times New Roman"/>
          <w:sz w:val="28"/>
          <w:szCs w:val="28"/>
        </w:rPr>
        <w:t>Рекомендовать усилить мониторинг экологической ситуации и продолжить мероприятия по улучшению состояния окружающей среды.</w:t>
      </w:r>
      <w:r w:rsidR="002769CF" w:rsidRPr="009B3044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</w:p>
    <w:p w:rsidR="009B3044" w:rsidRDefault="009B3044" w:rsidP="00284C1D">
      <w:pPr>
        <w:pStyle w:val="a4"/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B3044" w:rsidRDefault="009B3044" w:rsidP="00284C1D">
      <w:pPr>
        <w:pStyle w:val="a4"/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2769CF" w:rsidRPr="009B3044" w:rsidRDefault="002769CF" w:rsidP="00284C1D">
      <w:pPr>
        <w:pStyle w:val="a4"/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9B3044">
        <w:rPr>
          <w:rFonts w:ascii="Times New Roman" w:hAnsi="Times New Roman" w:cs="Times New Roman"/>
          <w:color w:val="1F1F1F"/>
          <w:sz w:val="28"/>
          <w:szCs w:val="28"/>
          <w:lang w:val="kk-KZ"/>
        </w:rPr>
        <w:t>Председатель</w:t>
      </w:r>
    </w:p>
    <w:p w:rsidR="000F647F" w:rsidRDefault="002769CF" w:rsidP="00284C1D">
      <w:pPr>
        <w:pStyle w:val="a4"/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</w:pPr>
      <w:r w:rsidRPr="009B3044"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  <w:t>Общественного совета города Семей                             Г. Алтынбекова</w:t>
      </w:r>
    </w:p>
    <w:p w:rsidR="000F647F" w:rsidRDefault="000F647F" w:rsidP="00284C1D">
      <w:pPr>
        <w:pStyle w:val="a4"/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</w:pPr>
    </w:p>
    <w:p w:rsidR="000F647F" w:rsidRDefault="002769CF" w:rsidP="00284C1D">
      <w:pPr>
        <w:pStyle w:val="a4"/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</w:pPr>
      <w:r w:rsidRPr="009B3044"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  <w:t>Секретарь</w:t>
      </w:r>
    </w:p>
    <w:p w:rsidR="002769CF" w:rsidRPr="009B3044" w:rsidRDefault="000F647F" w:rsidP="00284C1D">
      <w:pPr>
        <w:pStyle w:val="a4"/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  <w:t xml:space="preserve">Общественного совета города </w:t>
      </w:r>
      <w:r w:rsidR="002769CF" w:rsidRPr="009B3044"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  <w:t xml:space="preserve">       </w:t>
      </w:r>
      <w:r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  <w:t>                               </w:t>
      </w:r>
      <w:r w:rsidR="002769CF" w:rsidRPr="009B3044"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 w:rsidR="009B3044" w:rsidRPr="009B3044"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  <w:t>А. Ви</w:t>
      </w:r>
      <w:r w:rsidR="002769CF" w:rsidRPr="009B3044">
        <w:rPr>
          <w:rFonts w:ascii="Times New Roman" w:hAnsi="Times New Roman" w:cs="Times New Roman"/>
          <w:color w:val="1F1F1F"/>
          <w:sz w:val="28"/>
          <w:szCs w:val="28"/>
          <w:lang w:val="kk-KZ" w:eastAsia="ru-RU"/>
        </w:rPr>
        <w:t>ликс</w:t>
      </w:r>
    </w:p>
    <w:p w:rsidR="006B38FD" w:rsidRPr="002769CF" w:rsidRDefault="006B38FD" w:rsidP="00284C1D">
      <w:pPr>
        <w:pStyle w:val="a6"/>
        <w:ind w:left="360"/>
        <w:jc w:val="both"/>
        <w:rPr>
          <w:sz w:val="28"/>
          <w:szCs w:val="28"/>
        </w:rPr>
      </w:pPr>
    </w:p>
    <w:p w:rsidR="006B38FD" w:rsidRPr="002769CF" w:rsidRDefault="006B38FD" w:rsidP="00284C1D">
      <w:pPr>
        <w:pStyle w:val="a6"/>
        <w:ind w:left="360"/>
        <w:jc w:val="both"/>
        <w:rPr>
          <w:sz w:val="28"/>
          <w:szCs w:val="28"/>
        </w:rPr>
      </w:pPr>
    </w:p>
    <w:sectPr w:rsidR="006B38FD" w:rsidRPr="0027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3E69FA"/>
    <w:lvl w:ilvl="0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3F03723"/>
    <w:multiLevelType w:val="multilevel"/>
    <w:tmpl w:val="E6E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530B5"/>
    <w:multiLevelType w:val="multilevel"/>
    <w:tmpl w:val="912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23046"/>
    <w:multiLevelType w:val="hybridMultilevel"/>
    <w:tmpl w:val="92DA43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703C0B"/>
    <w:multiLevelType w:val="multilevel"/>
    <w:tmpl w:val="7636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425A0"/>
    <w:multiLevelType w:val="multilevel"/>
    <w:tmpl w:val="2DB6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A22C8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B71AE"/>
    <w:multiLevelType w:val="hybridMultilevel"/>
    <w:tmpl w:val="DF36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F3D5B"/>
    <w:multiLevelType w:val="hybridMultilevel"/>
    <w:tmpl w:val="329E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3513D"/>
    <w:multiLevelType w:val="multilevel"/>
    <w:tmpl w:val="9672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35CEB"/>
    <w:multiLevelType w:val="multilevel"/>
    <w:tmpl w:val="FAB8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441116"/>
    <w:multiLevelType w:val="multilevel"/>
    <w:tmpl w:val="462C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770F7"/>
    <w:multiLevelType w:val="multilevel"/>
    <w:tmpl w:val="E3AA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15202"/>
    <w:multiLevelType w:val="multilevel"/>
    <w:tmpl w:val="9910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CB54A0"/>
    <w:multiLevelType w:val="multilevel"/>
    <w:tmpl w:val="9B8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4859AB"/>
    <w:multiLevelType w:val="hybridMultilevel"/>
    <w:tmpl w:val="6FC8E92E"/>
    <w:lvl w:ilvl="0" w:tplc="419E9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B3846"/>
    <w:multiLevelType w:val="multilevel"/>
    <w:tmpl w:val="28E2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57100B"/>
    <w:multiLevelType w:val="hybridMultilevel"/>
    <w:tmpl w:val="4F58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B4C2D"/>
    <w:multiLevelType w:val="hybridMultilevel"/>
    <w:tmpl w:val="329E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D52B0"/>
    <w:multiLevelType w:val="multilevel"/>
    <w:tmpl w:val="CEE2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66706F"/>
    <w:multiLevelType w:val="hybridMultilevel"/>
    <w:tmpl w:val="4AF29B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1A46776"/>
    <w:multiLevelType w:val="multilevel"/>
    <w:tmpl w:val="AF10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CD3691"/>
    <w:multiLevelType w:val="multilevel"/>
    <w:tmpl w:val="3484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95491B"/>
    <w:multiLevelType w:val="multilevel"/>
    <w:tmpl w:val="BB0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C4389E"/>
    <w:multiLevelType w:val="multilevel"/>
    <w:tmpl w:val="82E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EB38F0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81038D"/>
    <w:multiLevelType w:val="multilevel"/>
    <w:tmpl w:val="D63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BB3A20"/>
    <w:multiLevelType w:val="multilevel"/>
    <w:tmpl w:val="3CB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DA15E9"/>
    <w:multiLevelType w:val="multilevel"/>
    <w:tmpl w:val="7C86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04190A"/>
    <w:multiLevelType w:val="multilevel"/>
    <w:tmpl w:val="8AEE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CC7016"/>
    <w:multiLevelType w:val="multilevel"/>
    <w:tmpl w:val="96D2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E0054C"/>
    <w:multiLevelType w:val="hybridMultilevel"/>
    <w:tmpl w:val="11F2F8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A2610CE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B42415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73150E"/>
    <w:multiLevelType w:val="multilevel"/>
    <w:tmpl w:val="B83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496DDC"/>
    <w:multiLevelType w:val="multilevel"/>
    <w:tmpl w:val="DE3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3"/>
  </w:num>
  <w:num w:numId="3">
    <w:abstractNumId w:val="6"/>
  </w:num>
  <w:num w:numId="4">
    <w:abstractNumId w:val="32"/>
  </w:num>
  <w:num w:numId="5">
    <w:abstractNumId w:val="25"/>
  </w:num>
  <w:num w:numId="6">
    <w:abstractNumId w:val="16"/>
  </w:num>
  <w:num w:numId="7">
    <w:abstractNumId w:val="26"/>
  </w:num>
  <w:num w:numId="8">
    <w:abstractNumId w:val="34"/>
  </w:num>
  <w:num w:numId="9">
    <w:abstractNumId w:val="31"/>
  </w:num>
  <w:num w:numId="10">
    <w:abstractNumId w:val="27"/>
  </w:num>
  <w:num w:numId="11">
    <w:abstractNumId w:val="35"/>
  </w:num>
  <w:num w:numId="12">
    <w:abstractNumId w:val="13"/>
  </w:num>
  <w:num w:numId="13">
    <w:abstractNumId w:val="3"/>
  </w:num>
  <w:num w:numId="14">
    <w:abstractNumId w:val="28"/>
  </w:num>
  <w:num w:numId="15">
    <w:abstractNumId w:val="5"/>
  </w:num>
  <w:num w:numId="16">
    <w:abstractNumId w:val="24"/>
  </w:num>
  <w:num w:numId="17">
    <w:abstractNumId w:val="21"/>
  </w:num>
  <w:num w:numId="18">
    <w:abstractNumId w:val="20"/>
  </w:num>
  <w:num w:numId="19">
    <w:abstractNumId w:val="18"/>
  </w:num>
  <w:num w:numId="20">
    <w:abstractNumId w:val="23"/>
  </w:num>
  <w:num w:numId="21">
    <w:abstractNumId w:val="11"/>
  </w:num>
  <w:num w:numId="22">
    <w:abstractNumId w:val="22"/>
  </w:num>
  <w:num w:numId="23">
    <w:abstractNumId w:val="2"/>
  </w:num>
  <w:num w:numId="24">
    <w:abstractNumId w:val="10"/>
  </w:num>
  <w:num w:numId="25">
    <w:abstractNumId w:val="8"/>
  </w:num>
  <w:num w:numId="26">
    <w:abstractNumId w:val="19"/>
  </w:num>
  <w:num w:numId="27">
    <w:abstractNumId w:val="30"/>
  </w:num>
  <w:num w:numId="28">
    <w:abstractNumId w:val="9"/>
  </w:num>
  <w:num w:numId="29">
    <w:abstractNumId w:val="29"/>
  </w:num>
  <w:num w:numId="30">
    <w:abstractNumId w:val="4"/>
  </w:num>
  <w:num w:numId="31">
    <w:abstractNumId w:val="1"/>
  </w:num>
  <w:num w:numId="32">
    <w:abstractNumId w:val="12"/>
  </w:num>
  <w:num w:numId="33">
    <w:abstractNumId w:val="14"/>
  </w:num>
  <w:num w:numId="34">
    <w:abstractNumId w:val="15"/>
  </w:num>
  <w:num w:numId="35">
    <w:abstractNumId w:val="17"/>
  </w:num>
  <w:num w:numId="3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CC"/>
    <w:rsid w:val="000065CC"/>
    <w:rsid w:val="0003482C"/>
    <w:rsid w:val="000815F0"/>
    <w:rsid w:val="000E1A0A"/>
    <w:rsid w:val="000E1EF9"/>
    <w:rsid w:val="000F647F"/>
    <w:rsid w:val="001232BA"/>
    <w:rsid w:val="0013180F"/>
    <w:rsid w:val="00133450"/>
    <w:rsid w:val="00172856"/>
    <w:rsid w:val="00193089"/>
    <w:rsid w:val="001C511D"/>
    <w:rsid w:val="001D3095"/>
    <w:rsid w:val="001E2E0C"/>
    <w:rsid w:val="001F47FD"/>
    <w:rsid w:val="002769CF"/>
    <w:rsid w:val="00284C1D"/>
    <w:rsid w:val="002A14C7"/>
    <w:rsid w:val="002A21E9"/>
    <w:rsid w:val="00310679"/>
    <w:rsid w:val="00312DCA"/>
    <w:rsid w:val="00380602"/>
    <w:rsid w:val="003B6116"/>
    <w:rsid w:val="003C2B75"/>
    <w:rsid w:val="003D4099"/>
    <w:rsid w:val="00402746"/>
    <w:rsid w:val="00417EFE"/>
    <w:rsid w:val="004270DA"/>
    <w:rsid w:val="00464DE3"/>
    <w:rsid w:val="004D30B6"/>
    <w:rsid w:val="004D7AD5"/>
    <w:rsid w:val="004F04CC"/>
    <w:rsid w:val="00513772"/>
    <w:rsid w:val="00514F20"/>
    <w:rsid w:val="0054272C"/>
    <w:rsid w:val="005645EA"/>
    <w:rsid w:val="0057696F"/>
    <w:rsid w:val="00597805"/>
    <w:rsid w:val="005B4CFE"/>
    <w:rsid w:val="005E77DE"/>
    <w:rsid w:val="005F5902"/>
    <w:rsid w:val="0062565D"/>
    <w:rsid w:val="00660050"/>
    <w:rsid w:val="0067141F"/>
    <w:rsid w:val="006770E8"/>
    <w:rsid w:val="006B38FD"/>
    <w:rsid w:val="006D53E9"/>
    <w:rsid w:val="007254B9"/>
    <w:rsid w:val="00731296"/>
    <w:rsid w:val="007370AA"/>
    <w:rsid w:val="00740DE2"/>
    <w:rsid w:val="00770E1F"/>
    <w:rsid w:val="00794AC6"/>
    <w:rsid w:val="00841D87"/>
    <w:rsid w:val="00894199"/>
    <w:rsid w:val="008A6B1B"/>
    <w:rsid w:val="008C600A"/>
    <w:rsid w:val="008E5A69"/>
    <w:rsid w:val="0090502E"/>
    <w:rsid w:val="00924B8B"/>
    <w:rsid w:val="009468C0"/>
    <w:rsid w:val="0096237A"/>
    <w:rsid w:val="009A51D7"/>
    <w:rsid w:val="009B3044"/>
    <w:rsid w:val="00A14348"/>
    <w:rsid w:val="00A60413"/>
    <w:rsid w:val="00A66B38"/>
    <w:rsid w:val="00AC68E8"/>
    <w:rsid w:val="00AE73D4"/>
    <w:rsid w:val="00AF2A56"/>
    <w:rsid w:val="00B121CE"/>
    <w:rsid w:val="00B35B07"/>
    <w:rsid w:val="00B45BC9"/>
    <w:rsid w:val="00B7573A"/>
    <w:rsid w:val="00B924B1"/>
    <w:rsid w:val="00C257E6"/>
    <w:rsid w:val="00C34FA0"/>
    <w:rsid w:val="00C35460"/>
    <w:rsid w:val="00C41B9A"/>
    <w:rsid w:val="00C5289A"/>
    <w:rsid w:val="00CA67A5"/>
    <w:rsid w:val="00CA70B9"/>
    <w:rsid w:val="00D228AE"/>
    <w:rsid w:val="00D531DE"/>
    <w:rsid w:val="00DE1C66"/>
    <w:rsid w:val="00E25C3C"/>
    <w:rsid w:val="00E31BF8"/>
    <w:rsid w:val="00E35528"/>
    <w:rsid w:val="00E41B05"/>
    <w:rsid w:val="00E507C2"/>
    <w:rsid w:val="00E9431C"/>
    <w:rsid w:val="00F27020"/>
    <w:rsid w:val="00F363F3"/>
    <w:rsid w:val="00F67161"/>
    <w:rsid w:val="00FB5191"/>
    <w:rsid w:val="00F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D53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D53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B38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1"/>
      </w:numPr>
      <w:contextualSpacing/>
    </w:pPr>
    <w:rPr>
      <w:rFonts w:eastAsiaTheme="minorEastAsia"/>
      <w:lang w:val="en-US"/>
    </w:rPr>
  </w:style>
  <w:style w:type="character" w:styleId="a7">
    <w:name w:val="Strong"/>
    <w:basedOn w:val="a1"/>
    <w:uiPriority w:val="22"/>
    <w:qFormat/>
    <w:rsid w:val="002A14C7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D53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53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in-w-0">
    <w:name w:val="min-w-0"/>
    <w:basedOn w:val="a1"/>
    <w:rsid w:val="00B924B1"/>
  </w:style>
  <w:style w:type="character" w:customStyle="1" w:styleId="40">
    <w:name w:val="Заголовок 4 Знак"/>
    <w:basedOn w:val="a1"/>
    <w:link w:val="4"/>
    <w:uiPriority w:val="9"/>
    <w:semiHidden/>
    <w:rsid w:val="006B38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Intense Emphasis"/>
    <w:basedOn w:val="a1"/>
    <w:uiPriority w:val="21"/>
    <w:qFormat/>
    <w:rsid w:val="000F647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D53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D53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B38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1"/>
      </w:numPr>
      <w:contextualSpacing/>
    </w:pPr>
    <w:rPr>
      <w:rFonts w:eastAsiaTheme="minorEastAsia"/>
      <w:lang w:val="en-US"/>
    </w:rPr>
  </w:style>
  <w:style w:type="character" w:styleId="a7">
    <w:name w:val="Strong"/>
    <w:basedOn w:val="a1"/>
    <w:uiPriority w:val="22"/>
    <w:qFormat/>
    <w:rsid w:val="002A14C7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D53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53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in-w-0">
    <w:name w:val="min-w-0"/>
    <w:basedOn w:val="a1"/>
    <w:rsid w:val="00B924B1"/>
  </w:style>
  <w:style w:type="character" w:customStyle="1" w:styleId="40">
    <w:name w:val="Заголовок 4 Знак"/>
    <w:basedOn w:val="a1"/>
    <w:link w:val="4"/>
    <w:uiPriority w:val="9"/>
    <w:semiHidden/>
    <w:rsid w:val="006B38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Intense Emphasis"/>
    <w:basedOn w:val="a1"/>
    <w:uiPriority w:val="21"/>
    <w:qFormat/>
    <w:rsid w:val="000F647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8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7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93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8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43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2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67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Windows 10</cp:lastModifiedBy>
  <cp:revision>11</cp:revision>
  <dcterms:created xsi:type="dcterms:W3CDTF">2026-02-09T06:34:00Z</dcterms:created>
  <dcterms:modified xsi:type="dcterms:W3CDTF">2026-02-11T06:52:00Z</dcterms:modified>
</cp:coreProperties>
</file>