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6772CFAC" w:rsidR="00B204B9" w:rsidRPr="004B4204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4B4204">
        <w:rPr>
          <w:sz w:val="24"/>
          <w:szCs w:val="24"/>
          <w:lang w:val="kk-KZ"/>
        </w:rPr>
        <w:t>01</w:t>
      </w:r>
    </w:p>
    <w:p w14:paraId="7EEDBAB9" w14:textId="70C3DA79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A5342A">
        <w:rPr>
          <w:sz w:val="24"/>
          <w:szCs w:val="24"/>
          <w:lang w:val="kk-KZ"/>
        </w:rPr>
        <w:t>1</w:t>
      </w:r>
      <w:r w:rsidR="004B4204">
        <w:rPr>
          <w:sz w:val="24"/>
          <w:szCs w:val="24"/>
          <w:lang w:val="kk-KZ"/>
        </w:rPr>
        <w:t>3</w:t>
      </w:r>
      <w:r w:rsidR="003D47D7"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01</w:t>
      </w:r>
      <w:r w:rsidRPr="008445D2">
        <w:rPr>
          <w:sz w:val="24"/>
          <w:szCs w:val="24"/>
        </w:rPr>
        <w:t>.202</w:t>
      </w:r>
      <w:r w:rsidR="004B4204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AAC7E6B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</w:t>
      </w:r>
      <w:bookmarkStart w:id="0" w:name="_Hlk182576534"/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>,</w:t>
      </w:r>
      <w:bookmarkEnd w:id="0"/>
      <w:r w:rsidR="00DB0688"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07177755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4B4204">
        <w:rPr>
          <w:lang w:val="kk-KZ"/>
        </w:rPr>
        <w:t>13</w:t>
      </w:r>
      <w:r>
        <w:t xml:space="preserve">» </w:t>
      </w:r>
      <w:r w:rsidR="004B4204">
        <w:rPr>
          <w:lang w:val="kk-KZ"/>
        </w:rPr>
        <w:t>янва</w:t>
      </w:r>
      <w:r w:rsidR="00662C52">
        <w:rPr>
          <w:lang w:val="kk-KZ"/>
        </w:rPr>
        <w:t>ря</w:t>
      </w:r>
      <w:r>
        <w:t xml:space="preserve"> 202</w:t>
      </w:r>
      <w:r w:rsidR="004B4204">
        <w:rPr>
          <w:lang w:val="kk-KZ"/>
        </w:rPr>
        <w:t>6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15A85ACD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7D56D46" w14:textId="77777777" w:rsidR="005A0430" w:rsidRDefault="00710C47" w:rsidP="00662C52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</w:t>
      </w:r>
      <w:r w:rsidR="005A0430" w:rsidRPr="005A0430">
        <w:t>«О внесении изменений в решение маслихата Аккайынского района Северо-Казахстанской области от 18 декабря 2025 года № 31-2 «Об утверждении бюджета Аккайынского района на 2026-2028 годы»</w:t>
      </w:r>
    </w:p>
    <w:p w14:paraId="54A8477B" w14:textId="38F1E152" w:rsidR="00B204B9" w:rsidRDefault="00710C47" w:rsidP="00662C52">
      <w:pPr>
        <w:pStyle w:val="a3"/>
        <w:jc w:val="both"/>
      </w:pPr>
      <w:r>
        <w:t xml:space="preserve">      2. </w:t>
      </w:r>
      <w:bookmarkStart w:id="1" w:name="_GoBack"/>
      <w:r w:rsidR="00662C52" w:rsidRPr="00662C52">
        <w:t xml:space="preserve">Направить настоящую рекомендацию разработчику для последующей регистрации решения в </w:t>
      </w:r>
      <w:r w:rsidR="0045493F">
        <w:t xml:space="preserve">Эталонном контрольном </w:t>
      </w:r>
      <w:r w:rsidR="0045493F" w:rsidRPr="0045493F">
        <w:t>банк</w:t>
      </w:r>
      <w:r w:rsidR="0045493F">
        <w:t xml:space="preserve">е </w:t>
      </w:r>
      <w:r w:rsidR="0045493F" w:rsidRPr="0045493F">
        <w:t>нормативных правовых актов Республики Казахстан в электронном виде</w:t>
      </w:r>
      <w:bookmarkEnd w:id="1"/>
      <w:r w:rsidR="00662C52" w:rsidRPr="00662C52">
        <w:t>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93F2C70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77987BFB" w14:textId="2FD94E56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3E9F0059" w14:textId="74DD3EA1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66B8A0B2" w14:textId="53F9B065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2CF0E377" w14:textId="30531EBA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C7744">
      <w:pPr>
        <w:pStyle w:val="a3"/>
        <w:jc w:val="both"/>
        <w:rPr>
          <w:b/>
          <w:bCs/>
        </w:rPr>
      </w:pPr>
    </w:p>
    <w:p w14:paraId="7B12D27D" w14:textId="77777777" w:rsidR="004B4204" w:rsidRDefault="004B4204" w:rsidP="0045493F">
      <w:pPr>
        <w:pStyle w:val="a3"/>
        <w:jc w:val="both"/>
        <w:rPr>
          <w:sz w:val="24"/>
          <w:szCs w:val="24"/>
          <w:lang w:val="kk-KZ"/>
        </w:rPr>
      </w:pPr>
    </w:p>
    <w:p w14:paraId="2C2E7A5D" w14:textId="38B7B7C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4B4204">
        <w:rPr>
          <w:sz w:val="24"/>
          <w:szCs w:val="24"/>
          <w:lang w:val="kk-KZ"/>
        </w:rPr>
        <w:t>1</w:t>
      </w:r>
    </w:p>
    <w:p w14:paraId="0E191290" w14:textId="621A9A82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4B4204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A5342A">
        <w:rPr>
          <w:sz w:val="24"/>
          <w:szCs w:val="24"/>
          <w:lang w:val="kk-KZ"/>
        </w:rPr>
        <w:t>1</w:t>
      </w:r>
      <w:r w:rsidR="004B4204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.</w:t>
      </w:r>
      <w:r w:rsidR="004B4204">
        <w:rPr>
          <w:sz w:val="24"/>
          <w:szCs w:val="24"/>
          <w:lang w:val="kk-KZ"/>
        </w:rPr>
        <w:t>01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C7744">
      <w:pPr>
        <w:pStyle w:val="a3"/>
        <w:jc w:val="both"/>
        <w:rPr>
          <w:sz w:val="24"/>
          <w:szCs w:val="24"/>
          <w:lang w:val="kk-KZ"/>
        </w:rPr>
      </w:pPr>
    </w:p>
    <w:p w14:paraId="5A30CBA7" w14:textId="43650F68" w:rsidR="00710C47" w:rsidRPr="00703218" w:rsidRDefault="00B204B9" w:rsidP="005A0430">
      <w:pPr>
        <w:pStyle w:val="a3"/>
        <w:ind w:firstLine="708"/>
        <w:jc w:val="both"/>
        <w:rPr>
          <w:b/>
          <w:bCs/>
          <w:szCs w:val="28"/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</w:t>
      </w:r>
      <w:r w:rsidR="005A0430" w:rsidRPr="005A0430">
        <w:rPr>
          <w:lang w:val="kk-KZ"/>
        </w:rPr>
        <w:t xml:space="preserve">     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 жобасы.</w:t>
      </w:r>
    </w:p>
    <w:p w14:paraId="66054C6C" w14:textId="77777777" w:rsidR="005A0430" w:rsidRDefault="005A0430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170CEDA3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2999360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4B4204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A5342A">
        <w:rPr>
          <w:szCs w:val="28"/>
          <w:lang w:val="kk-KZ"/>
        </w:rPr>
        <w:t>1</w:t>
      </w:r>
      <w:r w:rsidR="004B4204">
        <w:rPr>
          <w:szCs w:val="28"/>
          <w:lang w:val="kk-KZ"/>
        </w:rPr>
        <w:t>3</w:t>
      </w:r>
      <w:r w:rsidRPr="00703218">
        <w:rPr>
          <w:szCs w:val="28"/>
          <w:lang w:val="kk-KZ"/>
        </w:rPr>
        <w:t xml:space="preserve">» </w:t>
      </w:r>
      <w:r w:rsidR="00662C52">
        <w:rPr>
          <w:szCs w:val="28"/>
          <w:lang w:val="kk-KZ"/>
        </w:rPr>
        <w:t>қа</w:t>
      </w:r>
      <w:r w:rsidR="004B4204">
        <w:rPr>
          <w:szCs w:val="28"/>
          <w:lang w:val="kk-KZ"/>
        </w:rPr>
        <w:t xml:space="preserve">ңтар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5913EC06" w:rsidR="00B204B9" w:rsidRPr="00703218" w:rsidRDefault="00AE5A68" w:rsidP="00703218">
      <w:pPr>
        <w:pStyle w:val="a3"/>
        <w:ind w:firstLine="345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 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 </w:t>
      </w:r>
      <w:r w:rsidR="00710C47" w:rsidRPr="00703218">
        <w:rPr>
          <w:lang w:val="kk-KZ"/>
        </w:rPr>
        <w:t xml:space="preserve">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15F401DF" w:rsidR="00B204B9" w:rsidRPr="00703218" w:rsidRDefault="00AE5A68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5A0430" w:rsidRPr="005A0430">
        <w:rPr>
          <w:lang w:val="kk-KZ"/>
        </w:rPr>
        <w:t xml:space="preserve">     Солтүстік Қазақстан облысы Аққайың ауданы мәслихатының  2025 жылғы 18 желтоқсандағы № 31-2 «2026-2028 жылдарға арналған  Аққайың ауданының бюджетін бекіту туралы» шешіміне өзгерістер енгізу туралы жобасы</w:t>
      </w:r>
      <w:r w:rsidR="00B204B9" w:rsidRPr="00703218">
        <w:rPr>
          <w:lang w:val="kk-KZ"/>
        </w:rPr>
        <w:t xml:space="preserve"> мақұлдансын.</w:t>
      </w:r>
    </w:p>
    <w:p w14:paraId="18691C29" w14:textId="325DD7DD" w:rsidR="00662C52" w:rsidRPr="00662C52" w:rsidRDefault="00662C52" w:rsidP="0045493F">
      <w:pPr>
        <w:pStyle w:val="a4"/>
        <w:numPr>
          <w:ilvl w:val="0"/>
          <w:numId w:val="2"/>
        </w:numPr>
        <w:ind w:left="-142" w:firstLine="568"/>
        <w:jc w:val="both"/>
        <w:rPr>
          <w:lang w:val="kk-KZ"/>
        </w:rPr>
      </w:pPr>
      <w:r w:rsidRPr="00662C52">
        <w:rPr>
          <w:lang w:val="kk-KZ"/>
        </w:rPr>
        <w:t xml:space="preserve">Осы ұсынымды әзірлеушіге кейіннен  </w:t>
      </w:r>
      <w:r w:rsidR="0045493F" w:rsidRPr="0045493F">
        <w:rPr>
          <w:lang w:val="kk-KZ"/>
        </w:rPr>
        <w:t>Қазақстан</w:t>
      </w:r>
      <w:r w:rsidR="0045493F">
        <w:rPr>
          <w:lang w:val="kk-KZ"/>
        </w:rPr>
        <w:t xml:space="preserve"> Республикасы  </w:t>
      </w:r>
      <w:r w:rsidR="0045493F" w:rsidRPr="0045493F">
        <w:rPr>
          <w:lang w:val="kk-KZ"/>
        </w:rPr>
        <w:t>нормативтік құқықтық актілерінің электрондық түрдегі эталондық бақылау банкі</w:t>
      </w:r>
      <w:r w:rsidR="0045493F">
        <w:rPr>
          <w:lang w:val="kk-KZ"/>
        </w:rPr>
        <w:t xml:space="preserve">не </w:t>
      </w:r>
      <w:r w:rsidRPr="00662C52">
        <w:rPr>
          <w:lang w:val="kk-KZ"/>
        </w:rPr>
        <w:t>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96004"/>
    <w:rsid w:val="00223010"/>
    <w:rsid w:val="00360CE3"/>
    <w:rsid w:val="003D47D7"/>
    <w:rsid w:val="0045493F"/>
    <w:rsid w:val="004B4204"/>
    <w:rsid w:val="005A0430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85AD7"/>
    <w:rsid w:val="00AE5A68"/>
    <w:rsid w:val="00B204B9"/>
    <w:rsid w:val="00B915B7"/>
    <w:rsid w:val="00BC7744"/>
    <w:rsid w:val="00DB0688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27</cp:revision>
  <cp:lastPrinted>2025-12-25T07:36:00Z</cp:lastPrinted>
  <dcterms:created xsi:type="dcterms:W3CDTF">2024-11-18T11:21:00Z</dcterms:created>
  <dcterms:modified xsi:type="dcterms:W3CDTF">2026-01-14T08:54:00Z</dcterms:modified>
</cp:coreProperties>
</file>