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76" w:rsidRPr="0094280F" w:rsidRDefault="00FC0891" w:rsidP="00FC0891">
      <w:pPr>
        <w:spacing w:after="0"/>
        <w:jc w:val="both"/>
        <w:rPr>
          <w:sz w:val="24"/>
          <w:szCs w:val="24"/>
        </w:rPr>
      </w:pPr>
      <w:bookmarkStart w:id="0" w:name="_GoBack"/>
      <w:bookmarkEnd w:id="0"/>
      <w:proofErr w:type="spellStart"/>
      <w:r w:rsidRPr="0094280F">
        <w:rPr>
          <w:sz w:val="24"/>
          <w:szCs w:val="24"/>
        </w:rPr>
        <w:t>Исх.№</w:t>
      </w:r>
      <w:proofErr w:type="spellEnd"/>
      <w:r w:rsidRPr="0094280F">
        <w:rPr>
          <w:sz w:val="24"/>
          <w:szCs w:val="24"/>
        </w:rPr>
        <w:t xml:space="preserve"> 25</w:t>
      </w:r>
    </w:p>
    <w:p w:rsidR="00FC0891" w:rsidRPr="0094280F" w:rsidRDefault="00FC0891" w:rsidP="00FC0891">
      <w:pPr>
        <w:spacing w:after="0"/>
        <w:jc w:val="both"/>
        <w:rPr>
          <w:sz w:val="24"/>
          <w:szCs w:val="24"/>
        </w:rPr>
      </w:pPr>
      <w:r w:rsidRPr="0094280F">
        <w:rPr>
          <w:sz w:val="24"/>
          <w:szCs w:val="24"/>
        </w:rPr>
        <w:t xml:space="preserve">от </w:t>
      </w:r>
      <w:r w:rsidR="0094280F">
        <w:rPr>
          <w:sz w:val="24"/>
          <w:szCs w:val="24"/>
        </w:rPr>
        <w:t>1</w:t>
      </w:r>
      <w:r w:rsidR="0094280F">
        <w:rPr>
          <w:sz w:val="24"/>
          <w:szCs w:val="24"/>
          <w:lang w:val="kk-KZ"/>
        </w:rPr>
        <w:t>6</w:t>
      </w:r>
      <w:r w:rsidRPr="0094280F">
        <w:rPr>
          <w:sz w:val="24"/>
          <w:szCs w:val="24"/>
        </w:rPr>
        <w:t>.10.2024 года</w:t>
      </w:r>
    </w:p>
    <w:p w:rsidR="00FC0891" w:rsidRDefault="00FC0891" w:rsidP="00FC0891">
      <w:pPr>
        <w:spacing w:after="0"/>
        <w:jc w:val="both"/>
        <w:rPr>
          <w:color w:val="FF0000"/>
          <w:sz w:val="24"/>
          <w:szCs w:val="24"/>
        </w:rPr>
      </w:pPr>
    </w:p>
    <w:p w:rsidR="00FC0891" w:rsidRDefault="00FC0891" w:rsidP="00FC0891">
      <w:pPr>
        <w:spacing w:after="0"/>
        <w:jc w:val="both"/>
        <w:rPr>
          <w:color w:val="FF0000"/>
          <w:sz w:val="24"/>
          <w:szCs w:val="24"/>
        </w:rPr>
      </w:pPr>
    </w:p>
    <w:p w:rsidR="00FC0891" w:rsidRDefault="00FC0891" w:rsidP="00FC0891">
      <w:pPr>
        <w:spacing w:after="0"/>
        <w:jc w:val="both"/>
        <w:rPr>
          <w:color w:val="FF0000"/>
          <w:sz w:val="24"/>
          <w:szCs w:val="24"/>
        </w:rPr>
      </w:pPr>
    </w:p>
    <w:p w:rsidR="00FC0891" w:rsidRDefault="00FC0891" w:rsidP="00FC0891">
      <w:pPr>
        <w:pStyle w:val="a3"/>
        <w:jc w:val="center"/>
        <w:rPr>
          <w:b/>
          <w:bCs/>
        </w:rPr>
      </w:pPr>
      <w:r w:rsidRPr="00FC0891">
        <w:rPr>
          <w:b/>
          <w:bCs/>
        </w:rPr>
        <w:t>РЕКОМЕНДАЦИИ</w:t>
      </w:r>
    </w:p>
    <w:p w:rsidR="00FC0891" w:rsidRDefault="00FC0891" w:rsidP="00FC0891">
      <w:pPr>
        <w:pStyle w:val="a3"/>
        <w:jc w:val="center"/>
        <w:rPr>
          <w:b/>
          <w:bCs/>
        </w:rPr>
      </w:pPr>
    </w:p>
    <w:p w:rsidR="00FC0891" w:rsidRDefault="00FC0891" w:rsidP="00FC0891">
      <w:pPr>
        <w:pStyle w:val="a3"/>
        <w:jc w:val="both"/>
      </w:pPr>
      <w:r>
        <w:t xml:space="preserve">        </w:t>
      </w:r>
      <w:proofErr w:type="gramStart"/>
      <w:r>
        <w:t xml:space="preserve">Общественного совета </w:t>
      </w:r>
      <w:proofErr w:type="spellStart"/>
      <w:r>
        <w:t>Аккайынского</w:t>
      </w:r>
      <w:proofErr w:type="spellEnd"/>
      <w:r>
        <w:t xml:space="preserve"> района Северо-Казахстанской области к проекту решения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«О внесении изменения в решение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от 9 ноября 2023 года </w:t>
      </w:r>
      <w:r w:rsidR="005F7923">
        <w:rPr>
          <w:lang w:val="kk-KZ"/>
        </w:rPr>
        <w:t xml:space="preserve">   </w:t>
      </w:r>
      <w:r>
        <w:t xml:space="preserve">№ 9-4 «Об утверждении правил оказания социальной помощи, установления ее размеров и определения перечня отдельных категорий нуждающихся граждан в </w:t>
      </w:r>
      <w:proofErr w:type="spellStart"/>
      <w:r>
        <w:t>Аккайынском</w:t>
      </w:r>
      <w:proofErr w:type="spellEnd"/>
      <w:r>
        <w:t xml:space="preserve"> районе Северо-Казахстанской области», согласно предоставленного проекта решения.</w:t>
      </w:r>
      <w:proofErr w:type="gramEnd"/>
    </w:p>
    <w:p w:rsidR="00FC0891" w:rsidRDefault="00FC0891" w:rsidP="00FC0891">
      <w:pPr>
        <w:pStyle w:val="a3"/>
        <w:jc w:val="both"/>
      </w:pPr>
    </w:p>
    <w:p w:rsidR="00FC0891" w:rsidRDefault="0094280F" w:rsidP="00FC0891">
      <w:pPr>
        <w:pStyle w:val="a3"/>
        <w:jc w:val="both"/>
      </w:pPr>
      <w:r>
        <w:t>от «</w:t>
      </w:r>
      <w:r>
        <w:rPr>
          <w:lang w:val="kk-KZ"/>
        </w:rPr>
        <w:t>16</w:t>
      </w:r>
      <w:r w:rsidR="00FC0891">
        <w:t>» октября 2024 года                                                                с</w:t>
      </w:r>
      <w:proofErr w:type="gramStart"/>
      <w:r w:rsidR="00FC0891">
        <w:t>.С</w:t>
      </w:r>
      <w:proofErr w:type="gramEnd"/>
      <w:r w:rsidR="00FC0891">
        <w:t>мирново</w:t>
      </w:r>
    </w:p>
    <w:p w:rsidR="00FC0891" w:rsidRDefault="00FC0891" w:rsidP="00FC0891">
      <w:pPr>
        <w:pStyle w:val="a3"/>
        <w:jc w:val="both"/>
      </w:pPr>
    </w:p>
    <w:p w:rsidR="00FC0891" w:rsidRDefault="00FC0891" w:rsidP="00FC0891">
      <w:pPr>
        <w:pStyle w:val="a3"/>
        <w:jc w:val="both"/>
      </w:pPr>
    </w:p>
    <w:p w:rsidR="00FC0891" w:rsidRDefault="00FC0891" w:rsidP="00FC0891">
      <w:pPr>
        <w:pStyle w:val="a3"/>
        <w:jc w:val="both"/>
      </w:pPr>
      <w:r>
        <w:t xml:space="preserve">      Рассмотрев проект решения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«О внесении изменения в решение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от 9 ноября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в </w:t>
      </w:r>
      <w:proofErr w:type="spellStart"/>
      <w:r>
        <w:t>Аккайынском</w:t>
      </w:r>
      <w:proofErr w:type="spellEnd"/>
      <w:r>
        <w:t xml:space="preserve"> районе Северо-Казахстанской области»</w:t>
      </w:r>
    </w:p>
    <w:p w:rsidR="00FC0891" w:rsidRDefault="00FC0891" w:rsidP="00FC0891">
      <w:pPr>
        <w:pStyle w:val="a3"/>
        <w:jc w:val="both"/>
        <w:rPr>
          <w:b/>
          <w:bCs/>
        </w:rPr>
      </w:pPr>
      <w:r>
        <w:rPr>
          <w:b/>
          <w:bCs/>
        </w:rPr>
        <w:t>РЕКОМЕНДУЕТ:</w:t>
      </w:r>
    </w:p>
    <w:p w:rsidR="00FC0891" w:rsidRDefault="00FC0891" w:rsidP="00FC0891">
      <w:pPr>
        <w:pStyle w:val="a3"/>
        <w:jc w:val="both"/>
        <w:rPr>
          <w:b/>
          <w:bCs/>
        </w:rPr>
      </w:pPr>
    </w:p>
    <w:p w:rsidR="00FC0891" w:rsidRDefault="00FC0891" w:rsidP="00FC0891">
      <w:pPr>
        <w:pStyle w:val="a3"/>
        <w:numPr>
          <w:ilvl w:val="0"/>
          <w:numId w:val="3"/>
        </w:numPr>
        <w:ind w:left="0" w:firstLine="345"/>
        <w:jc w:val="both"/>
      </w:pPr>
      <w:r>
        <w:t xml:space="preserve">Одобрить предложенный проект решения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«О внесении изменения в решение </w:t>
      </w:r>
      <w:proofErr w:type="spellStart"/>
      <w:r>
        <w:t>маслихата</w:t>
      </w:r>
      <w:proofErr w:type="spellEnd"/>
      <w:r>
        <w:t xml:space="preserve"> </w:t>
      </w:r>
      <w:proofErr w:type="spellStart"/>
      <w:r>
        <w:t>Аккайынского</w:t>
      </w:r>
      <w:proofErr w:type="spellEnd"/>
      <w:r>
        <w:t xml:space="preserve"> района Северо-Казахстанской области от 9 ноября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в </w:t>
      </w:r>
      <w:proofErr w:type="spellStart"/>
      <w:r>
        <w:t>Аккайынском</w:t>
      </w:r>
      <w:proofErr w:type="spellEnd"/>
      <w:r>
        <w:t xml:space="preserve"> районе Северо-Казахстанской области»</w:t>
      </w:r>
    </w:p>
    <w:p w:rsidR="0094280F" w:rsidRDefault="00FC0891" w:rsidP="0094280F">
      <w:pPr>
        <w:pStyle w:val="a3"/>
        <w:numPr>
          <w:ilvl w:val="0"/>
          <w:numId w:val="6"/>
        </w:numPr>
        <w:ind w:left="0" w:firstLine="555"/>
        <w:jc w:val="both"/>
      </w:pPr>
      <w:r>
        <w:t xml:space="preserve">Направить настоящие рекомендации разработчику для последующей регистрации решения в </w:t>
      </w:r>
      <w:r w:rsidR="0094280F">
        <w:t>Департамент юстиции Северо-Казахстанской области.</w:t>
      </w:r>
    </w:p>
    <w:p w:rsidR="00FC0891" w:rsidRDefault="00FC0891" w:rsidP="0094280F">
      <w:pPr>
        <w:pStyle w:val="a3"/>
        <w:ind w:left="345"/>
        <w:jc w:val="both"/>
      </w:pPr>
    </w:p>
    <w:p w:rsidR="00FC0891" w:rsidRDefault="00FC0891" w:rsidP="00FC0891">
      <w:pPr>
        <w:pStyle w:val="a3"/>
        <w:ind w:firstLine="345"/>
        <w:jc w:val="both"/>
      </w:pPr>
    </w:p>
    <w:p w:rsidR="00FC0891" w:rsidRDefault="00FC0891" w:rsidP="00FC0891">
      <w:pPr>
        <w:pStyle w:val="a3"/>
        <w:rPr>
          <w:b/>
          <w:bCs/>
        </w:rPr>
      </w:pPr>
      <w:r>
        <w:rPr>
          <w:b/>
          <w:bCs/>
        </w:rPr>
        <w:t>Председатель</w:t>
      </w:r>
    </w:p>
    <w:p w:rsidR="00FC0891" w:rsidRDefault="00FC0891" w:rsidP="00FC0891">
      <w:pPr>
        <w:pStyle w:val="a3"/>
        <w:rPr>
          <w:b/>
          <w:bCs/>
        </w:rPr>
      </w:pPr>
      <w:r>
        <w:rPr>
          <w:b/>
          <w:bCs/>
        </w:rPr>
        <w:t xml:space="preserve">общественного совета                                                         </w:t>
      </w:r>
      <w:proofErr w:type="spellStart"/>
      <w:r>
        <w:rPr>
          <w:b/>
          <w:bCs/>
        </w:rPr>
        <w:t>С.Семенюк</w:t>
      </w:r>
      <w:proofErr w:type="spellEnd"/>
    </w:p>
    <w:p w:rsidR="00FC0891" w:rsidRDefault="00FC0891" w:rsidP="00FC0891">
      <w:pPr>
        <w:pStyle w:val="a3"/>
        <w:rPr>
          <w:b/>
          <w:bCs/>
        </w:rPr>
      </w:pPr>
    </w:p>
    <w:p w:rsidR="00FC0891" w:rsidRDefault="00FC0891" w:rsidP="00FC0891">
      <w:pPr>
        <w:pStyle w:val="a3"/>
        <w:rPr>
          <w:b/>
          <w:bCs/>
        </w:rPr>
      </w:pPr>
    </w:p>
    <w:p w:rsidR="005F7923" w:rsidRDefault="005F7923" w:rsidP="00FC0891">
      <w:pPr>
        <w:pStyle w:val="a3"/>
        <w:rPr>
          <w:b/>
          <w:bCs/>
        </w:rPr>
      </w:pPr>
      <w:r>
        <w:rPr>
          <w:b/>
          <w:bCs/>
        </w:rPr>
        <w:t xml:space="preserve">Секретарь                                                                             </w:t>
      </w:r>
      <w:proofErr w:type="spellStart"/>
      <w:r>
        <w:rPr>
          <w:b/>
          <w:bCs/>
        </w:rPr>
        <w:t>Б.Гулынина</w:t>
      </w:r>
      <w:proofErr w:type="spellEnd"/>
    </w:p>
    <w:p w:rsidR="00FC0891" w:rsidRDefault="00FC0891" w:rsidP="00FC0891">
      <w:pPr>
        <w:pStyle w:val="a3"/>
        <w:ind w:firstLine="345"/>
        <w:jc w:val="both"/>
        <w:rPr>
          <w:b/>
          <w:bCs/>
        </w:rPr>
      </w:pPr>
    </w:p>
    <w:p w:rsidR="00FC0891" w:rsidRDefault="00FC0891" w:rsidP="00FC0891">
      <w:pPr>
        <w:pStyle w:val="a3"/>
        <w:ind w:firstLine="345"/>
        <w:jc w:val="both"/>
        <w:rPr>
          <w:b/>
          <w:bCs/>
        </w:rPr>
      </w:pPr>
    </w:p>
    <w:p w:rsidR="00FC0891" w:rsidRDefault="005F7923" w:rsidP="00FC0891">
      <w:pPr>
        <w:pStyle w:val="a3"/>
        <w:ind w:firstLine="345"/>
        <w:jc w:val="both"/>
        <w:rPr>
          <w:sz w:val="24"/>
          <w:szCs w:val="24"/>
          <w:lang w:val="kk-KZ"/>
        </w:rPr>
      </w:pPr>
      <w:r>
        <w:rPr>
          <w:sz w:val="24"/>
          <w:szCs w:val="24"/>
          <w:lang w:val="kk-KZ"/>
        </w:rPr>
        <w:lastRenderedPageBreak/>
        <w:t>Шығыс № 25</w:t>
      </w:r>
    </w:p>
    <w:p w:rsidR="005F7923" w:rsidRDefault="005F7923" w:rsidP="00FC0891">
      <w:pPr>
        <w:pStyle w:val="a3"/>
        <w:ind w:firstLine="345"/>
        <w:jc w:val="both"/>
        <w:rPr>
          <w:sz w:val="24"/>
          <w:szCs w:val="24"/>
          <w:lang w:val="kk-KZ"/>
        </w:rPr>
      </w:pPr>
      <w:r>
        <w:rPr>
          <w:sz w:val="24"/>
          <w:szCs w:val="24"/>
          <w:lang w:val="kk-KZ"/>
        </w:rPr>
        <w:t>2024 жылғы 1</w:t>
      </w:r>
      <w:r w:rsidR="0094280F">
        <w:rPr>
          <w:sz w:val="24"/>
          <w:szCs w:val="24"/>
          <w:lang w:val="kk-KZ"/>
        </w:rPr>
        <w:t>6</w:t>
      </w:r>
      <w:r>
        <w:rPr>
          <w:sz w:val="24"/>
          <w:szCs w:val="24"/>
          <w:lang w:val="kk-KZ"/>
        </w:rPr>
        <w:t>.10.</w:t>
      </w:r>
    </w:p>
    <w:p w:rsidR="005F7923" w:rsidRDefault="005F7923" w:rsidP="00FC0891">
      <w:pPr>
        <w:pStyle w:val="a3"/>
        <w:ind w:firstLine="345"/>
        <w:jc w:val="both"/>
        <w:rPr>
          <w:sz w:val="24"/>
          <w:szCs w:val="24"/>
          <w:lang w:val="kk-KZ"/>
        </w:rPr>
      </w:pPr>
    </w:p>
    <w:p w:rsidR="005F7923" w:rsidRDefault="005F7923" w:rsidP="00FC0891">
      <w:pPr>
        <w:pStyle w:val="a3"/>
        <w:ind w:firstLine="345"/>
        <w:jc w:val="both"/>
        <w:rPr>
          <w:sz w:val="24"/>
          <w:szCs w:val="24"/>
          <w:lang w:val="kk-KZ"/>
        </w:rPr>
      </w:pPr>
    </w:p>
    <w:p w:rsidR="005F7923" w:rsidRDefault="005F7923" w:rsidP="00FC0891">
      <w:pPr>
        <w:pStyle w:val="a3"/>
        <w:ind w:firstLine="345"/>
        <w:jc w:val="both"/>
        <w:rPr>
          <w:sz w:val="24"/>
          <w:szCs w:val="24"/>
          <w:lang w:val="kk-KZ"/>
        </w:rPr>
      </w:pPr>
    </w:p>
    <w:p w:rsidR="005F7923" w:rsidRDefault="005F7923" w:rsidP="00FC0891">
      <w:pPr>
        <w:pStyle w:val="a3"/>
        <w:ind w:firstLine="345"/>
        <w:jc w:val="both"/>
        <w:rPr>
          <w:sz w:val="24"/>
          <w:szCs w:val="24"/>
          <w:lang w:val="kk-KZ"/>
        </w:rPr>
      </w:pPr>
    </w:p>
    <w:p w:rsidR="005F7923" w:rsidRDefault="005F7923" w:rsidP="00FC0891">
      <w:pPr>
        <w:pStyle w:val="a3"/>
        <w:ind w:firstLine="345"/>
        <w:jc w:val="both"/>
        <w:rPr>
          <w:lang w:val="kk-KZ"/>
        </w:rPr>
      </w:pPr>
      <w:r>
        <w:rPr>
          <w:szCs w:val="28"/>
          <w:lang w:val="kk-KZ"/>
        </w:rPr>
        <w:t>Солтүстік Қазақстан облысы Аққайың ауданының Қоғамдық кенесінің «</w:t>
      </w:r>
      <w:r>
        <w:rPr>
          <w:lang w:val="kk-KZ"/>
        </w:rPr>
        <w:t xml:space="preserve">Солтүстік Қазақстан облысы Аққайың ауданы мәслихатының </w:t>
      </w:r>
      <w:r w:rsidR="0094280F">
        <w:rPr>
          <w:lang w:val="kk-KZ"/>
        </w:rPr>
        <w:t xml:space="preserve">                  </w:t>
      </w:r>
      <w:r>
        <w:rPr>
          <w:lang w:val="kk-KZ"/>
        </w:rPr>
        <w:t>2023 жылғы 9 қарашадағы № 9-4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r w:rsidRPr="005F7923">
        <w:rPr>
          <w:lang w:val="kk-KZ"/>
        </w:rPr>
        <w:t xml:space="preserve"> </w:t>
      </w:r>
      <w:r>
        <w:rPr>
          <w:lang w:val="kk-KZ"/>
        </w:rPr>
        <w:t>Солтүстік Қазақстан облысы Аққайың ауданы мәслихатының шешімінің жобасы</w:t>
      </w:r>
    </w:p>
    <w:p w:rsidR="005F7923" w:rsidRPr="005F7923" w:rsidRDefault="005F7923" w:rsidP="00FC0891">
      <w:pPr>
        <w:pStyle w:val="a3"/>
        <w:ind w:firstLine="345"/>
        <w:jc w:val="both"/>
        <w:rPr>
          <w:szCs w:val="28"/>
          <w:lang w:val="kk-KZ"/>
        </w:rPr>
      </w:pPr>
    </w:p>
    <w:p w:rsidR="005F7923" w:rsidRDefault="005F7923" w:rsidP="005F7923">
      <w:pPr>
        <w:pStyle w:val="a3"/>
        <w:ind w:firstLine="345"/>
        <w:jc w:val="center"/>
        <w:rPr>
          <w:b/>
          <w:bCs/>
          <w:szCs w:val="28"/>
          <w:lang w:val="kk-KZ"/>
        </w:rPr>
      </w:pPr>
      <w:r>
        <w:rPr>
          <w:b/>
          <w:bCs/>
          <w:szCs w:val="28"/>
          <w:lang w:val="kk-KZ"/>
        </w:rPr>
        <w:t>ҰСЫНЫМДАР</w:t>
      </w:r>
    </w:p>
    <w:p w:rsidR="005F7923" w:rsidRDefault="005F7923" w:rsidP="005F7923">
      <w:pPr>
        <w:pStyle w:val="a3"/>
        <w:ind w:firstLine="345"/>
        <w:jc w:val="center"/>
        <w:rPr>
          <w:b/>
          <w:bCs/>
          <w:szCs w:val="28"/>
          <w:lang w:val="kk-KZ"/>
        </w:rPr>
      </w:pPr>
    </w:p>
    <w:p w:rsidR="005F7923" w:rsidRDefault="0094280F" w:rsidP="005F7923">
      <w:pPr>
        <w:pStyle w:val="a3"/>
        <w:ind w:firstLine="345"/>
        <w:jc w:val="both"/>
        <w:rPr>
          <w:szCs w:val="28"/>
          <w:lang w:val="kk-KZ"/>
        </w:rPr>
      </w:pPr>
      <w:r>
        <w:rPr>
          <w:szCs w:val="28"/>
          <w:lang w:val="kk-KZ"/>
        </w:rPr>
        <w:t>2024 жылғы «16</w:t>
      </w:r>
      <w:r w:rsidR="005F7923">
        <w:rPr>
          <w:szCs w:val="28"/>
          <w:lang w:val="kk-KZ"/>
        </w:rPr>
        <w:t>» қазанда                                                    Смирново а.</w:t>
      </w:r>
    </w:p>
    <w:p w:rsidR="005F7923" w:rsidRDefault="005F7923" w:rsidP="005F7923">
      <w:pPr>
        <w:pStyle w:val="a3"/>
        <w:ind w:firstLine="345"/>
        <w:jc w:val="both"/>
        <w:rPr>
          <w:szCs w:val="28"/>
          <w:lang w:val="kk-KZ"/>
        </w:rPr>
      </w:pPr>
    </w:p>
    <w:p w:rsidR="005F7923" w:rsidRDefault="005F7923" w:rsidP="005F7923">
      <w:pPr>
        <w:pStyle w:val="a3"/>
        <w:ind w:firstLine="345"/>
        <w:jc w:val="both"/>
        <w:rPr>
          <w:szCs w:val="28"/>
          <w:lang w:val="kk-KZ"/>
        </w:rPr>
      </w:pPr>
    </w:p>
    <w:p w:rsidR="00360D6E" w:rsidRDefault="005F7923" w:rsidP="00360D6E">
      <w:pPr>
        <w:pStyle w:val="a3"/>
        <w:ind w:firstLine="345"/>
        <w:jc w:val="both"/>
        <w:rPr>
          <w:b/>
          <w:bCs/>
          <w:szCs w:val="28"/>
          <w:lang w:val="kk-KZ"/>
        </w:rPr>
      </w:pPr>
      <w:r>
        <w:rPr>
          <w:szCs w:val="28"/>
          <w:lang w:val="kk-KZ"/>
        </w:rPr>
        <w:t>«</w:t>
      </w:r>
      <w:r>
        <w:rPr>
          <w:lang w:val="kk-KZ"/>
        </w:rPr>
        <w:t>Солтүстік Қазақстан облысы Аққайың ауданы мәслихатының 2023 жылғы 9 қарашадағы № 9-4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r w:rsidR="00360D6E">
        <w:rPr>
          <w:lang w:val="kk-KZ"/>
        </w:rPr>
        <w:t xml:space="preserve"> Аққайың ауданы мәслихат шешімінің жобасы қарастыра отырып, </w:t>
      </w:r>
      <w:r w:rsidR="00360D6E">
        <w:rPr>
          <w:szCs w:val="28"/>
          <w:lang w:val="kk-KZ"/>
        </w:rPr>
        <w:t xml:space="preserve">Солтүстік Қазақстан облысы Аққайың ауданының Қоғамдық кенесі </w:t>
      </w:r>
      <w:r w:rsidR="00360D6E">
        <w:rPr>
          <w:b/>
          <w:bCs/>
          <w:szCs w:val="28"/>
          <w:lang w:val="kk-KZ"/>
        </w:rPr>
        <w:t>ҰСЫНАДЫ:</w:t>
      </w:r>
    </w:p>
    <w:p w:rsidR="00360D6E" w:rsidRDefault="00360D6E" w:rsidP="00360D6E">
      <w:pPr>
        <w:pStyle w:val="a3"/>
        <w:ind w:firstLine="345"/>
        <w:jc w:val="both"/>
        <w:rPr>
          <w:b/>
          <w:bCs/>
          <w:szCs w:val="28"/>
          <w:lang w:val="kk-KZ"/>
        </w:rPr>
      </w:pPr>
    </w:p>
    <w:p w:rsidR="00360D6E" w:rsidRDefault="00360D6E" w:rsidP="00360D6E">
      <w:pPr>
        <w:pStyle w:val="a3"/>
        <w:numPr>
          <w:ilvl w:val="0"/>
          <w:numId w:val="4"/>
        </w:numPr>
        <w:ind w:left="0" w:firstLine="345"/>
        <w:jc w:val="both"/>
        <w:rPr>
          <w:lang w:val="kk-KZ"/>
        </w:rPr>
      </w:pPr>
      <w:r>
        <w:rPr>
          <w:szCs w:val="28"/>
          <w:lang w:val="kk-KZ"/>
        </w:rPr>
        <w:t>«</w:t>
      </w:r>
      <w:r>
        <w:rPr>
          <w:lang w:val="kk-KZ"/>
        </w:rPr>
        <w:t xml:space="preserve">Солтүстік Қазақстан облысы Аққайың ауданы мәслихатының </w:t>
      </w:r>
      <w:r w:rsidR="0094280F">
        <w:rPr>
          <w:lang w:val="kk-KZ"/>
        </w:rPr>
        <w:t xml:space="preserve">         </w:t>
      </w:r>
      <w:r>
        <w:rPr>
          <w:lang w:val="kk-KZ"/>
        </w:rPr>
        <w:t>2023 жылғы 9 қарашадағы № 9-4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шешіміне өзгерісенгізу туралы» шешімінің жобасына сәйкес мақұлдансын.</w:t>
      </w:r>
    </w:p>
    <w:p w:rsidR="0094280F" w:rsidRDefault="00360D6E" w:rsidP="0094280F">
      <w:pPr>
        <w:pStyle w:val="a3"/>
        <w:numPr>
          <w:ilvl w:val="0"/>
          <w:numId w:val="8"/>
        </w:numPr>
        <w:ind w:left="0" w:firstLine="420"/>
        <w:jc w:val="both"/>
        <w:rPr>
          <w:lang w:val="kk-KZ"/>
        </w:rPr>
      </w:pPr>
      <w:r w:rsidRPr="0094280F">
        <w:rPr>
          <w:lang w:val="kk-KZ"/>
        </w:rPr>
        <w:t xml:space="preserve">Осы  ұсынымдарды әзірлеушіге кейіннен </w:t>
      </w:r>
      <w:r w:rsidR="0094280F">
        <w:rPr>
          <w:lang w:val="kk-KZ"/>
        </w:rPr>
        <w:t>Солтүстік Қазақстан облысы әділет Департаментіне тіркеу үшін жіберілсін.</w:t>
      </w:r>
    </w:p>
    <w:p w:rsidR="00875401" w:rsidRPr="0094280F" w:rsidRDefault="00875401" w:rsidP="0094280F">
      <w:pPr>
        <w:pStyle w:val="a3"/>
        <w:ind w:firstLine="420"/>
        <w:jc w:val="both"/>
        <w:rPr>
          <w:lang w:val="kk-KZ"/>
        </w:rPr>
      </w:pPr>
    </w:p>
    <w:p w:rsidR="00875401" w:rsidRDefault="00875401" w:rsidP="00875401">
      <w:pPr>
        <w:pStyle w:val="a3"/>
        <w:ind w:left="345"/>
        <w:jc w:val="both"/>
        <w:rPr>
          <w:lang w:val="kk-KZ"/>
        </w:rPr>
      </w:pPr>
    </w:p>
    <w:p w:rsidR="00875401" w:rsidRDefault="00875401" w:rsidP="00875401">
      <w:pPr>
        <w:pStyle w:val="a3"/>
        <w:ind w:left="345"/>
        <w:jc w:val="both"/>
        <w:rPr>
          <w:lang w:val="kk-KZ"/>
        </w:rPr>
      </w:pPr>
    </w:p>
    <w:p w:rsidR="00875401" w:rsidRDefault="00875401" w:rsidP="00875401">
      <w:pPr>
        <w:pStyle w:val="a3"/>
        <w:ind w:left="345"/>
        <w:jc w:val="both"/>
        <w:rPr>
          <w:b/>
          <w:bCs/>
          <w:lang w:val="kk-KZ"/>
        </w:rPr>
      </w:pPr>
      <w:r>
        <w:rPr>
          <w:b/>
          <w:bCs/>
          <w:lang w:val="kk-KZ"/>
        </w:rPr>
        <w:t>Қоғамдық кеңес төрағасы                                                    С.Семенюк</w:t>
      </w:r>
    </w:p>
    <w:p w:rsidR="00875401" w:rsidRDefault="00875401" w:rsidP="00875401">
      <w:pPr>
        <w:pStyle w:val="a3"/>
        <w:ind w:left="345"/>
        <w:jc w:val="both"/>
        <w:rPr>
          <w:b/>
          <w:bCs/>
          <w:lang w:val="kk-KZ"/>
        </w:rPr>
      </w:pPr>
    </w:p>
    <w:p w:rsidR="00875401" w:rsidRDefault="00875401" w:rsidP="00875401">
      <w:pPr>
        <w:pStyle w:val="a3"/>
        <w:ind w:left="345"/>
        <w:jc w:val="both"/>
        <w:rPr>
          <w:b/>
          <w:bCs/>
          <w:lang w:val="kk-KZ"/>
        </w:rPr>
      </w:pPr>
    </w:p>
    <w:p w:rsidR="00875401" w:rsidRPr="00875401" w:rsidRDefault="00875401" w:rsidP="00875401">
      <w:pPr>
        <w:pStyle w:val="a3"/>
        <w:ind w:left="345"/>
        <w:jc w:val="both"/>
        <w:rPr>
          <w:b/>
          <w:bCs/>
          <w:lang w:val="kk-KZ"/>
        </w:rPr>
      </w:pPr>
      <w:r>
        <w:rPr>
          <w:b/>
          <w:bCs/>
          <w:lang w:val="kk-KZ"/>
        </w:rPr>
        <w:t>Хатшысы                                                                                  Б.Гулынина</w:t>
      </w:r>
    </w:p>
    <w:p w:rsidR="00360D6E" w:rsidRPr="005F7923" w:rsidRDefault="00360D6E" w:rsidP="00360D6E">
      <w:pPr>
        <w:pStyle w:val="a3"/>
        <w:ind w:firstLine="345"/>
        <w:jc w:val="both"/>
        <w:rPr>
          <w:szCs w:val="28"/>
          <w:lang w:val="kk-KZ"/>
        </w:rPr>
      </w:pPr>
    </w:p>
    <w:p w:rsidR="005F7923" w:rsidRPr="005F7923" w:rsidRDefault="005F7923" w:rsidP="005F7923">
      <w:pPr>
        <w:pStyle w:val="a3"/>
        <w:ind w:firstLine="345"/>
        <w:jc w:val="both"/>
        <w:rPr>
          <w:szCs w:val="28"/>
          <w:lang w:val="kk-KZ"/>
        </w:rPr>
      </w:pPr>
    </w:p>
    <w:sectPr w:rsidR="005F7923" w:rsidRPr="005F7923" w:rsidSect="005F7923">
      <w:pgSz w:w="11906" w:h="16838" w:code="9"/>
      <w:pgMar w:top="1134" w:right="851"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2B50"/>
    <w:multiLevelType w:val="hybridMultilevel"/>
    <w:tmpl w:val="2C72734E"/>
    <w:lvl w:ilvl="0" w:tplc="B7C6A2E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FDB7181"/>
    <w:multiLevelType w:val="hybridMultilevel"/>
    <w:tmpl w:val="86EA3ED2"/>
    <w:lvl w:ilvl="0" w:tplc="DEE6CB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nsid w:val="2863066C"/>
    <w:multiLevelType w:val="hybridMultilevel"/>
    <w:tmpl w:val="1D8AAF84"/>
    <w:lvl w:ilvl="0" w:tplc="27E613C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nsid w:val="2EFD5446"/>
    <w:multiLevelType w:val="hybridMultilevel"/>
    <w:tmpl w:val="7AB022B6"/>
    <w:lvl w:ilvl="0" w:tplc="3F9226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413257AD"/>
    <w:multiLevelType w:val="hybridMultilevel"/>
    <w:tmpl w:val="774C4452"/>
    <w:lvl w:ilvl="0" w:tplc="9434317A">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
    <w:nsid w:val="55CC4291"/>
    <w:multiLevelType w:val="hybridMultilevel"/>
    <w:tmpl w:val="7A2209DC"/>
    <w:lvl w:ilvl="0" w:tplc="7A3242B4">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5A6D4E10"/>
    <w:multiLevelType w:val="hybridMultilevel"/>
    <w:tmpl w:val="A93C038E"/>
    <w:lvl w:ilvl="0" w:tplc="CEF05BA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61C74FA3"/>
    <w:multiLevelType w:val="hybridMultilevel"/>
    <w:tmpl w:val="227E9844"/>
    <w:lvl w:ilvl="0" w:tplc="FB14F3E6">
      <w:start w:val="1"/>
      <w:numFmt w:val="decimal"/>
      <w:lvlText w:val="%1)"/>
      <w:lvlJc w:val="left"/>
      <w:pPr>
        <w:ind w:left="915" w:hanging="360"/>
      </w:pPr>
      <w:rPr>
        <w:rFonts w:hint="default"/>
        <w:b w:val="0"/>
        <w:bCs/>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2"/>
  </w:num>
  <w:num w:numId="2">
    <w:abstractNumId w:val="6"/>
  </w:num>
  <w:num w:numId="3">
    <w:abstractNumId w:val="1"/>
  </w:num>
  <w:num w:numId="4">
    <w:abstractNumId w:val="3"/>
  </w:num>
  <w:num w:numId="5">
    <w:abstractNumId w:val="7"/>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6504"/>
    <w:rsid w:val="00146504"/>
    <w:rsid w:val="0019626D"/>
    <w:rsid w:val="00360D6E"/>
    <w:rsid w:val="005F7923"/>
    <w:rsid w:val="006C0B77"/>
    <w:rsid w:val="008242FF"/>
    <w:rsid w:val="00870751"/>
    <w:rsid w:val="00875401"/>
    <w:rsid w:val="00922C48"/>
    <w:rsid w:val="0094280F"/>
    <w:rsid w:val="00B915B7"/>
    <w:rsid w:val="00EA59DF"/>
    <w:rsid w:val="00EE4070"/>
    <w:rsid w:val="00F12C76"/>
    <w:rsid w:val="00FC0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0891"/>
    <w:pPr>
      <w:spacing w:after="0" w:line="240" w:lineRule="auto"/>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Пользователь</cp:lastModifiedBy>
  <cp:revision>3</cp:revision>
  <dcterms:created xsi:type="dcterms:W3CDTF">2024-10-11T06:44:00Z</dcterms:created>
  <dcterms:modified xsi:type="dcterms:W3CDTF">2024-10-18T11:53:00Z</dcterms:modified>
</cp:coreProperties>
</file>