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88" w:rsidRDefault="00E12A88"/>
    <w:p w:rsidR="00A72AF7" w:rsidRPr="00C20B6A" w:rsidRDefault="00A72AF7" w:rsidP="00A72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B6A">
        <w:rPr>
          <w:rFonts w:ascii="Times New Roman" w:hAnsi="Times New Roman" w:cs="Times New Roman"/>
          <w:b/>
          <w:sz w:val="28"/>
          <w:szCs w:val="28"/>
        </w:rPr>
        <w:t>№ 3 ХАТТАМА</w:t>
      </w:r>
    </w:p>
    <w:p w:rsidR="00A72AF7" w:rsidRPr="00A72AF7" w:rsidRDefault="00A72AF7" w:rsidP="00A72AF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2AF7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кеңесінің отырысы</w:t>
      </w:r>
    </w:p>
    <w:p w:rsidR="008B67B6" w:rsidRPr="00446B08" w:rsidRDefault="008B67B6" w:rsidP="008B67B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Семей қ.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араша  </w:t>
      </w:r>
      <w:r>
        <w:rPr>
          <w:rFonts w:ascii="Times New Roman" w:hAnsi="Times New Roman" w:cs="Times New Roman"/>
          <w:sz w:val="28"/>
          <w:szCs w:val="28"/>
          <w:lang w:val="kk-KZ"/>
        </w:rPr>
        <w:t>2025 ж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Абай даңғылы, 97, 8-қабат, мәжіліс залы</w:t>
      </w:r>
    </w:p>
    <w:p w:rsidR="008B67B6" w:rsidRPr="008B67B6" w:rsidRDefault="008B67B6" w:rsidP="008B67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>сағат 16:00</w:t>
      </w:r>
    </w:p>
    <w:p w:rsidR="008B67B6" w:rsidRPr="008B67B6" w:rsidRDefault="008B67B6" w:rsidP="008B67B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>Төраға: Алтынбекова Г.К., Семей қаласының Қоғамдық кеңесінің төрағасы.</w:t>
      </w:r>
    </w:p>
    <w:p w:rsidR="008B67B6" w:rsidRPr="008B67B6" w:rsidRDefault="008B67B6" w:rsidP="008B67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Жаки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нова Г.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., Семей қаласының Қоғамдық кеңесінің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мүшесі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Қатысқандар: Қоғамдық кеңес мүшелері, Абай облысының Денсаулық сақтау басқармасының басшы</w:t>
      </w:r>
      <w:r w:rsidR="00446B08" w:rsidRPr="00446B08">
        <w:rPr>
          <w:rFonts w:ascii="Times New Roman" w:hAnsi="Times New Roman" w:cs="Times New Roman"/>
          <w:sz w:val="28"/>
          <w:szCs w:val="28"/>
          <w:lang w:val="kk-KZ"/>
        </w:rPr>
        <w:t>сы,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 Абай облысының Қаржы басқармасы басшысының орынбасары, Семей қаласының білім бөлімі маман</w:t>
      </w:r>
      <w:r w:rsidR="00446B08" w:rsidRPr="00446B0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 «Жамиля» мекемесінің директоры, </w:t>
      </w:r>
      <w:r w:rsidR="007700CB">
        <w:rPr>
          <w:rFonts w:ascii="Times New Roman" w:hAnsi="Times New Roman" w:cs="Times New Roman"/>
          <w:sz w:val="28"/>
          <w:szCs w:val="28"/>
          <w:lang w:val="kk-KZ"/>
        </w:rPr>
        <w:t xml:space="preserve">қаланың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7700CB">
        <w:rPr>
          <w:rFonts w:ascii="Times New Roman" w:hAnsi="Times New Roman" w:cs="Times New Roman"/>
          <w:sz w:val="28"/>
          <w:szCs w:val="28"/>
          <w:lang w:val="kk-KZ"/>
        </w:rPr>
        <w:t xml:space="preserve"> белсенділері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 және БАҚ өкілдері.</w:t>
      </w:r>
    </w:p>
    <w:p w:rsidR="00F95C0F" w:rsidRPr="00C20B6A" w:rsidRDefault="00F95C0F" w:rsidP="00F95C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1. Абай облысының Денсаулық сақтау басқармасы басшысының және Семей қаласы білім бөлімі маманының мекемелердегі тамақтануды ұйымдастыру туралы есебін тыңдау.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2. «Жамиля» мекемесі ұжымының медициналық мекеме ғимаратын сақтап қалу жөніндегі өтінішін қарау.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1. Денсаулық сақтау және білім беру мекемелеріндегі тамақтануды ұйымдастыру туралы есепті тыңдау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Баяндамашылар: тиісті мекемелердің басшылары мен мамандары.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- Қоғамдық кеңес бірқатар денсаулық сақтау және білім беру мекемелерінде тамақ сапасына және санитарлық талаптардың сақталуына қатысты азаматтар тарапынан бірнеше рет шағымдар түскенін атап өтті.</w:t>
      </w:r>
    </w:p>
    <w:p w:rsid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lastRenderedPageBreak/>
        <w:t>- Тамақтануды ұйымдастыруды жақсарту, СанПиН талаптарының орындалуын қамтамасыз ету және мәзірдің әртараптандырылуын арттыру мәселелері қарастырылды.</w:t>
      </w:r>
    </w:p>
    <w:p w:rsidR="00F95C0F" w:rsidRPr="00C20B6A" w:rsidRDefault="00F95C0F" w:rsidP="00F95C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1. Денсаулық сақтау және білім беру мекемелерінің тамақтануды ұйымдастыру туралы есебін назарға алу.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2. Мекеме басшыларына азаматтардың шағымдарына жедел әрекет етуді, тамақтың сапасы мен алуандылығын арттыруды, санитарлық-эпидемиологиялық нормалардың орындалуын қамтамасыз етуді ұсыну.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3. Семей қаласының санитарлық-эпидемиологиялық бақылау басқармасына ұйымдармен бірлесіп тұрақты тексерістер жүргізіп, анықталған бұзушылықтарды жою нәтижелері туралы Қоғамдық кеңеске ақпарат беруді жүктеу.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4. Осы шешімнің орындалуына бақылауды әлеуметтік саясат жөніндегі комиссияға және экономикалық саясат пен кәсіпкерлікті дамыту саласындағы азаматтық-құқықтық қатынастарды қорғау жөніндегі комиссияға жүктеу.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2. «Жамиля» мекемесі ұжымының медициналық мекеме ғимаратын сақтап қалу туралы өтінішін қарау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Баяндамашылар: «Жамиля» мекемесінің өкілдері, Денсаулық сақтау басқармасы және Абай облысы Қаржы басқармасының өкілдері.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- Ұжым өтінішінде мекеменің көп жылдық жұмысы, емделген пациенттер саны, әлеуметтік маңызы, мемлекеттік бағдарламаларды іске асыруға және медицина кадрларын даярлауға қосқан үлесі туралы мәліметтер ұсынылды.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- Өтініште сондай-ақ жалға алу шартының бұзылуының ықтимал салдары көрсетілген: лицензиялардың жоғалуы, мекеменің қызметін тоқтатуы, қызметкерлердің жаппай жұмыстан шығарылуы (олардың басым бөлігі – әйелдер), Абай облысы әйелдеріне білікті медициналық көмектің қолжетімділігінің төмендеуі.</w:t>
      </w:r>
    </w:p>
    <w:p w:rsid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lastRenderedPageBreak/>
        <w:t>- Мекемені сақтап қалу және медициналық инфрақұрылымды жақсарту мақсатында мемлекеттік-жекешелік әріптестік аясында инвестициялық жобаны іске асыру мүмкіндіктері қарастырылды.</w:t>
      </w:r>
    </w:p>
    <w:p w:rsidR="00F95C0F" w:rsidRPr="00C20B6A" w:rsidRDefault="00F95C0F" w:rsidP="00F95C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1. «Жамиля» мекемесі ұжымының өтінішін назарға алу.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2. Абай облысының Денсаулық сақтау басқармасына және Қаржы басқармасына Семей қаласы, Жамақаев көшесі, 73 мекенжайындағы ғимаратты жалға алу мерзімін ұзарту мүмкіндігін қарастыруды ұсыну.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3. Мекеменің тұрақты қызметін қамтамасыз ету және халыққа көрсетілетін медициналық қызметтерді кеңейту үшін мемлекеттік-жекешелік әріптестік шеңберінде инвестициялық жобаны жүзеге асыру мүмкіндігін қолдау.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>4. Осы шешімдердің орындалуына бақылауды әлеуметтік саясат жөніндегі комиссияға және экономикалық саясат пен кәсіпкерлікті дамыту саласындағы азаматтық-құқықтық қатынастарды қорғау жөніндегі комиссияға жүктеу.</w:t>
      </w:r>
    </w:p>
    <w:p w:rsidR="00E12A88" w:rsidRPr="00446B08" w:rsidRDefault="00E12A88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  <w:t>Г. Алтынбекова</w:t>
      </w:r>
    </w:p>
    <w:p w:rsid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қаласының </w:t>
      </w:r>
    </w:p>
    <w:p w:rsidR="00630FE9" w:rsidRPr="00446B08" w:rsidRDefault="00630FE9" w:rsidP="00630FE9">
      <w:pPr>
        <w:pStyle w:val="a9"/>
        <w:rPr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Қоғамдық кеңесінің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>мүшесі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bookmarkStart w:id="0" w:name="_GoBack"/>
      <w:bookmarkEnd w:id="0"/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          Г.Жакиянова</w:t>
      </w:r>
      <w:r w:rsidRPr="00C20B6A">
        <w:rPr>
          <w:lang w:val="kk-KZ"/>
        </w:rPr>
        <w:tab/>
      </w:r>
    </w:p>
    <w:sectPr w:rsidR="00630FE9" w:rsidRPr="00446B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B08"/>
    <w:rsid w:val="00460E9B"/>
    <w:rsid w:val="005B4E4F"/>
    <w:rsid w:val="00630FE9"/>
    <w:rsid w:val="007700CB"/>
    <w:rsid w:val="008B67B6"/>
    <w:rsid w:val="00A72AF7"/>
    <w:rsid w:val="00AA1D8D"/>
    <w:rsid w:val="00B47730"/>
    <w:rsid w:val="00CB0664"/>
    <w:rsid w:val="00D11458"/>
    <w:rsid w:val="00E12A88"/>
    <w:rsid w:val="00E47FED"/>
    <w:rsid w:val="00F95C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B4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B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2E12C-06F4-409F-87E0-A200C967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12</cp:revision>
  <cp:lastPrinted>2025-12-03T09:50:00Z</cp:lastPrinted>
  <dcterms:created xsi:type="dcterms:W3CDTF">2025-12-03T09:38:00Z</dcterms:created>
  <dcterms:modified xsi:type="dcterms:W3CDTF">2025-12-04T05:18:00Z</dcterms:modified>
</cp:coreProperties>
</file>