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4691" w14:textId="48309A18" w:rsidR="0086659B" w:rsidRPr="001254ED" w:rsidRDefault="00530BF7" w:rsidP="003F39DC">
      <w:pPr>
        <w:shd w:val="clear" w:color="auto" w:fill="FFFFFF"/>
        <w:spacing w:after="0" w:line="240" w:lineRule="auto"/>
        <w:jc w:val="center"/>
        <w:textAlignment w:val="baseline"/>
        <w:rPr>
          <w:rFonts w:ascii="Times New Roman" w:eastAsia="Times New Roman" w:hAnsi="Times New Roman" w:cs="Times New Roman"/>
          <w:b/>
          <w:caps/>
          <w:color w:val="000000"/>
          <w:sz w:val="28"/>
          <w:szCs w:val="28"/>
        </w:rPr>
      </w:pPr>
      <w:r>
        <w:rPr>
          <w:rFonts w:ascii="Times New Roman" w:eastAsia="Times New Roman" w:hAnsi="Times New Roman" w:cs="Times New Roman"/>
          <w:b/>
          <w:sz w:val="28"/>
          <w:szCs w:val="28"/>
          <w:lang w:val="kk-KZ"/>
        </w:rPr>
        <w:t>Утвержден план работы</w:t>
      </w:r>
    </w:p>
    <w:p w14:paraId="04F1DD21" w14:textId="77777777" w:rsidR="00E917A1" w:rsidRPr="00BD2244" w:rsidRDefault="00E917A1" w:rsidP="0086659B">
      <w:pPr>
        <w:shd w:val="clear" w:color="auto" w:fill="FFFFFF"/>
        <w:spacing w:after="0" w:line="240" w:lineRule="auto"/>
        <w:textAlignment w:val="baseline"/>
        <w:rPr>
          <w:rFonts w:ascii="Times New Roman" w:eastAsia="Times New Roman" w:hAnsi="Times New Roman" w:cs="Times New Roman"/>
          <w:caps/>
          <w:color w:val="000000"/>
          <w:sz w:val="28"/>
          <w:szCs w:val="28"/>
        </w:rPr>
      </w:pPr>
    </w:p>
    <w:p w14:paraId="34F2B9D6" w14:textId="38357C34" w:rsidR="00683E4D" w:rsidRDefault="00304E33" w:rsidP="00A707DD">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ab/>
      </w:r>
      <w:r w:rsidR="00530BF7">
        <w:rPr>
          <w:rFonts w:ascii="Times New Roman" w:eastAsia="Times New Roman" w:hAnsi="Times New Roman" w:cs="Times New Roman"/>
          <w:sz w:val="28"/>
          <w:szCs w:val="28"/>
          <w:lang w:val="kk-KZ"/>
        </w:rPr>
        <w:t>13</w:t>
      </w:r>
      <w:r w:rsidR="004731F1">
        <w:rPr>
          <w:rFonts w:ascii="Times New Roman" w:eastAsia="Times New Roman" w:hAnsi="Times New Roman" w:cs="Times New Roman"/>
          <w:sz w:val="28"/>
          <w:szCs w:val="28"/>
          <w:lang w:val="kk-KZ"/>
        </w:rPr>
        <w:t xml:space="preserve"> </w:t>
      </w:r>
      <w:r w:rsidR="00D569F0">
        <w:rPr>
          <w:rFonts w:ascii="Times New Roman" w:eastAsia="Times New Roman" w:hAnsi="Times New Roman" w:cs="Times New Roman"/>
          <w:sz w:val="28"/>
          <w:szCs w:val="28"/>
          <w:lang w:val="kk-KZ"/>
        </w:rPr>
        <w:t xml:space="preserve">февраля </w:t>
      </w:r>
      <w:r w:rsidR="00CA0A00">
        <w:rPr>
          <w:rFonts w:ascii="Times New Roman" w:eastAsia="Times New Roman" w:hAnsi="Times New Roman" w:cs="Times New Roman"/>
          <w:sz w:val="28"/>
          <w:szCs w:val="28"/>
          <w:lang w:val="kk-KZ"/>
        </w:rPr>
        <w:t xml:space="preserve">текущего года </w:t>
      </w:r>
      <w:r w:rsidR="00A7144C">
        <w:rPr>
          <w:rFonts w:ascii="Times New Roman" w:eastAsia="Times New Roman" w:hAnsi="Times New Roman" w:cs="Times New Roman"/>
          <w:sz w:val="28"/>
          <w:szCs w:val="28"/>
          <w:lang w:val="kk-KZ"/>
        </w:rPr>
        <w:t xml:space="preserve"> состоялось</w:t>
      </w:r>
      <w:r w:rsidR="00D569F0">
        <w:rPr>
          <w:rFonts w:ascii="Times New Roman" w:eastAsia="Times New Roman" w:hAnsi="Times New Roman" w:cs="Times New Roman"/>
          <w:sz w:val="28"/>
          <w:szCs w:val="28"/>
          <w:lang w:val="kk-KZ"/>
        </w:rPr>
        <w:t xml:space="preserve"> заседание Общественного совета.</w:t>
      </w:r>
      <w:r w:rsidR="00A7144C">
        <w:rPr>
          <w:rFonts w:ascii="Times New Roman" w:eastAsia="Times New Roman" w:hAnsi="Times New Roman" w:cs="Times New Roman"/>
          <w:sz w:val="28"/>
          <w:szCs w:val="28"/>
          <w:lang w:val="kk-KZ"/>
        </w:rPr>
        <w:t xml:space="preserve"> </w:t>
      </w:r>
    </w:p>
    <w:p w14:paraId="5A1ADD13" w14:textId="77777777" w:rsidR="00530BF7" w:rsidRDefault="00683E4D" w:rsidP="00530BF7">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530BF7">
        <w:rPr>
          <w:rFonts w:ascii="Times New Roman" w:eastAsia="Times New Roman" w:hAnsi="Times New Roman" w:cs="Times New Roman"/>
          <w:sz w:val="28"/>
          <w:szCs w:val="28"/>
          <w:lang w:val="kk-KZ"/>
        </w:rPr>
        <w:t>Рассмотрен поступивший на рассмотрение Общественного совета</w:t>
      </w:r>
      <w:r w:rsidR="00530BF7" w:rsidRPr="00530BF7">
        <w:t xml:space="preserve"> </w:t>
      </w:r>
      <w:r w:rsidR="00530BF7" w:rsidRPr="00530BF7">
        <w:rPr>
          <w:rFonts w:ascii="Times New Roman" w:eastAsia="Times New Roman" w:hAnsi="Times New Roman" w:cs="Times New Roman"/>
          <w:sz w:val="28"/>
          <w:szCs w:val="28"/>
          <w:lang w:val="kk-KZ"/>
        </w:rPr>
        <w:t xml:space="preserve">проект </w:t>
      </w:r>
      <w:bookmarkStart w:id="0" w:name="_Hlk190251905"/>
      <w:r w:rsidR="00530BF7" w:rsidRPr="00530BF7">
        <w:rPr>
          <w:rFonts w:ascii="Times New Roman" w:eastAsia="Times New Roman" w:hAnsi="Times New Roman" w:cs="Times New Roman"/>
          <w:sz w:val="28"/>
          <w:szCs w:val="28"/>
          <w:lang w:val="kk-KZ"/>
        </w:rPr>
        <w:t>п</w:t>
      </w:r>
      <w:bookmarkEnd w:id="0"/>
      <w:r w:rsidR="00530BF7" w:rsidRPr="00530BF7">
        <w:rPr>
          <w:rFonts w:ascii="Times New Roman" w:eastAsia="Times New Roman" w:hAnsi="Times New Roman" w:cs="Times New Roman"/>
          <w:sz w:val="28"/>
          <w:szCs w:val="28"/>
          <w:lang w:val="kk-KZ"/>
        </w:rPr>
        <w:t>остановления акимата города Экибастуза «Об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Экибастуз Павлодарской области».</w:t>
      </w:r>
      <w:r w:rsidR="00530BF7">
        <w:rPr>
          <w:rFonts w:ascii="Times New Roman" w:eastAsia="Times New Roman" w:hAnsi="Times New Roman" w:cs="Times New Roman"/>
          <w:sz w:val="28"/>
          <w:szCs w:val="28"/>
          <w:lang w:val="kk-KZ"/>
        </w:rPr>
        <w:t xml:space="preserve">  </w:t>
      </w:r>
    </w:p>
    <w:p w14:paraId="5302013A" w14:textId="5ACD2A12" w:rsidR="00B46A68" w:rsidRDefault="00530BF7" w:rsidP="00530BF7">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С докладом по данному вопросу выступил руковдитель отдела жилищной инспекции Байдильдин Алибек Мухитович.</w:t>
      </w:r>
      <w:r w:rsidRPr="00530BF7">
        <w:t xml:space="preserve"> </w:t>
      </w:r>
      <w:r w:rsidRPr="00530BF7">
        <w:rPr>
          <w:rFonts w:ascii="Times New Roman" w:eastAsia="Times New Roman" w:hAnsi="Times New Roman" w:cs="Times New Roman"/>
          <w:sz w:val="28"/>
          <w:szCs w:val="28"/>
          <w:lang w:val="kk-KZ"/>
        </w:rPr>
        <w:t>Как сообщил докладчик, целью проекта является актуализация положений по избранию специализированных организаций в соответствие с утвержденным Порядком проведения капитального ремонта, приведение в соответствие основных положений Правил с требованиями статей</w:t>
      </w:r>
      <w:r>
        <w:rPr>
          <w:rFonts w:ascii="Times New Roman" w:eastAsia="Times New Roman" w:hAnsi="Times New Roman" w:cs="Times New Roman"/>
          <w:sz w:val="28"/>
          <w:szCs w:val="28"/>
          <w:lang w:val="kk-KZ"/>
        </w:rPr>
        <w:t xml:space="preserve">                     </w:t>
      </w:r>
      <w:r w:rsidRPr="00530BF7">
        <w:rPr>
          <w:rFonts w:ascii="Times New Roman" w:eastAsia="Times New Roman" w:hAnsi="Times New Roman" w:cs="Times New Roman"/>
          <w:sz w:val="28"/>
          <w:szCs w:val="28"/>
          <w:lang w:val="kk-KZ"/>
        </w:rPr>
        <w:t xml:space="preserve"> Закона «О жилищных отношениях», а также внесение дополнений в главу «Общие положения».</w:t>
      </w:r>
      <w:r>
        <w:rPr>
          <w:rFonts w:ascii="Times New Roman" w:eastAsia="Times New Roman" w:hAnsi="Times New Roman" w:cs="Times New Roman"/>
          <w:sz w:val="28"/>
          <w:szCs w:val="28"/>
          <w:lang w:val="kk-KZ"/>
        </w:rPr>
        <w:t xml:space="preserve"> </w:t>
      </w:r>
    </w:p>
    <w:p w14:paraId="5A7891EC" w14:textId="77777777" w:rsidR="00F07284" w:rsidRDefault="00B46A68" w:rsidP="00530BF7">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По итогам обсуждения принято решение поддержать проект нормативного правового  акта</w:t>
      </w:r>
      <w:r w:rsidR="00F07284">
        <w:rPr>
          <w:rFonts w:ascii="Times New Roman" w:eastAsia="Times New Roman" w:hAnsi="Times New Roman" w:cs="Times New Roman"/>
          <w:sz w:val="28"/>
          <w:szCs w:val="28"/>
          <w:lang w:val="kk-KZ"/>
        </w:rPr>
        <w:t>.</w:t>
      </w:r>
    </w:p>
    <w:p w14:paraId="70265322" w14:textId="2934059D" w:rsidR="004731F1" w:rsidRDefault="00F07284" w:rsidP="00530BF7">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С учетом предложений членов Общественного совета</w:t>
      </w:r>
      <w:r w:rsidR="00530BF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утвержден план работы  на 2025 год.</w:t>
      </w:r>
    </w:p>
    <w:p w14:paraId="40437670" w14:textId="77777777" w:rsidR="00530BF7" w:rsidRPr="004731F1" w:rsidRDefault="00530BF7" w:rsidP="00530BF7">
      <w:pPr>
        <w:pStyle w:val="a3"/>
        <w:tabs>
          <w:tab w:val="left" w:pos="-426"/>
        </w:tabs>
        <w:ind w:right="141"/>
        <w:jc w:val="both"/>
        <w:rPr>
          <w:rFonts w:ascii="Times New Roman" w:hAnsi="Times New Roman" w:cs="Times New Roman"/>
          <w:bCs/>
          <w:sz w:val="28"/>
          <w:szCs w:val="28"/>
          <w:lang w:val="kk-KZ"/>
        </w:rPr>
      </w:pPr>
    </w:p>
    <w:p w14:paraId="3DFA4700" w14:textId="77777777" w:rsidR="005A1581" w:rsidRDefault="005A1581" w:rsidP="00F70DCF">
      <w:pPr>
        <w:pStyle w:val="a3"/>
        <w:jc w:val="both"/>
        <w:rPr>
          <w:rFonts w:ascii="Times New Roman" w:hAnsi="Times New Roman" w:cs="Times New Roman"/>
          <w:b/>
          <w:sz w:val="28"/>
          <w:szCs w:val="28"/>
          <w:lang w:val="kk-KZ"/>
        </w:rPr>
      </w:pPr>
    </w:p>
    <w:p w14:paraId="2151A349" w14:textId="77777777" w:rsidR="00683E4D" w:rsidRDefault="00683E4D" w:rsidP="00F70DCF">
      <w:pPr>
        <w:pStyle w:val="a3"/>
        <w:jc w:val="both"/>
        <w:rPr>
          <w:rFonts w:ascii="Times New Roman" w:hAnsi="Times New Roman" w:cs="Times New Roman"/>
          <w:b/>
          <w:sz w:val="28"/>
          <w:szCs w:val="28"/>
          <w:lang w:val="kk-KZ"/>
        </w:rPr>
      </w:pPr>
    </w:p>
    <w:p w14:paraId="045C2CEB" w14:textId="1F84DBC4" w:rsidR="00683E4D" w:rsidRDefault="00683E4D" w:rsidP="00F70DCF">
      <w:pPr>
        <w:pStyle w:val="a3"/>
        <w:jc w:val="both"/>
        <w:rPr>
          <w:rFonts w:ascii="Times New Roman" w:hAnsi="Times New Roman" w:cs="Times New Roman"/>
          <w:b/>
          <w:sz w:val="28"/>
          <w:szCs w:val="28"/>
          <w:lang w:val="kk-KZ"/>
        </w:rPr>
      </w:pPr>
    </w:p>
    <w:p w14:paraId="69E2D0D8" w14:textId="77C964E9" w:rsidR="00F70DCF" w:rsidRPr="001254ED" w:rsidRDefault="00530BF7" w:rsidP="00142AB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Жұмыс жоспары бекітілді</w:t>
      </w:r>
    </w:p>
    <w:p w14:paraId="3D72EE26" w14:textId="77777777" w:rsidR="00F70DCF" w:rsidRPr="001254ED" w:rsidRDefault="00F70DCF" w:rsidP="00F70DCF">
      <w:pPr>
        <w:pStyle w:val="a3"/>
        <w:jc w:val="both"/>
        <w:rPr>
          <w:rFonts w:ascii="Times New Roman" w:hAnsi="Times New Roman" w:cs="Times New Roman"/>
          <w:b/>
          <w:sz w:val="28"/>
          <w:szCs w:val="28"/>
          <w:lang w:val="kk-KZ"/>
        </w:rPr>
      </w:pPr>
    </w:p>
    <w:p w14:paraId="70DFFA25" w14:textId="77777777" w:rsidR="00F07284" w:rsidRPr="00F07284" w:rsidRDefault="00F07284" w:rsidP="00F07284">
      <w:pPr>
        <w:pStyle w:val="a3"/>
        <w:ind w:firstLine="708"/>
        <w:jc w:val="both"/>
        <w:rPr>
          <w:rFonts w:ascii="Times New Roman" w:hAnsi="Times New Roman" w:cs="Times New Roman"/>
          <w:bCs/>
          <w:sz w:val="28"/>
          <w:szCs w:val="28"/>
          <w:lang w:val="kk-KZ"/>
        </w:rPr>
      </w:pPr>
      <w:r w:rsidRPr="00F07284">
        <w:rPr>
          <w:rFonts w:ascii="Times New Roman" w:hAnsi="Times New Roman" w:cs="Times New Roman"/>
          <w:bCs/>
          <w:sz w:val="28"/>
          <w:szCs w:val="28"/>
          <w:lang w:val="kk-KZ"/>
        </w:rPr>
        <w:t xml:space="preserve">Ағымдағы жылдың 13 ақпанында Қоғамдық кеңестің отырысы өтті. </w:t>
      </w:r>
    </w:p>
    <w:p w14:paraId="5B8C4990" w14:textId="06365F76" w:rsidR="00F07284" w:rsidRPr="00F07284" w:rsidRDefault="00F07284" w:rsidP="00F07284">
      <w:pPr>
        <w:pStyle w:val="a3"/>
        <w:jc w:val="both"/>
        <w:rPr>
          <w:rFonts w:ascii="Times New Roman" w:hAnsi="Times New Roman" w:cs="Times New Roman"/>
          <w:bCs/>
          <w:sz w:val="28"/>
          <w:szCs w:val="28"/>
          <w:lang w:val="kk-KZ"/>
        </w:rPr>
      </w:pPr>
      <w:r w:rsidRPr="00F07284">
        <w:rPr>
          <w:rFonts w:ascii="Times New Roman" w:hAnsi="Times New Roman" w:cs="Times New Roman"/>
          <w:bCs/>
          <w:sz w:val="28"/>
          <w:szCs w:val="28"/>
          <w:lang w:val="kk-KZ"/>
        </w:rPr>
        <w:tab/>
        <w:t xml:space="preserve">Қоғамдық кеңестің қарауына келіп түскен Екібастұз қаласы әкімдігінің </w:t>
      </w:r>
      <w:r>
        <w:rPr>
          <w:rFonts w:ascii="Times New Roman" w:hAnsi="Times New Roman" w:cs="Times New Roman"/>
          <w:bCs/>
          <w:sz w:val="28"/>
          <w:szCs w:val="28"/>
          <w:lang w:val="kk-KZ"/>
        </w:rPr>
        <w:t>«</w:t>
      </w:r>
      <w:r w:rsidRPr="00F07284">
        <w:rPr>
          <w:rFonts w:ascii="Times New Roman" w:hAnsi="Times New Roman" w:cs="Times New Roman"/>
          <w:bCs/>
          <w:sz w:val="28"/>
          <w:szCs w:val="28"/>
          <w:lang w:val="kk-KZ"/>
        </w:rPr>
        <w:t>Павлодар облысының Екібастұз қаласындағы көппәтерлі тұрғын үйді жөндеуге және ауыстыруға, лифтілерді жөндеуге және ауыстыруға байланысты пәтерлердің, тұрғын емес үй-жайлардың меншік иелерінің ақшаны қайтаруын қамтамасыз ету қағидаларын бекіту туралы</w:t>
      </w:r>
      <w:r>
        <w:rPr>
          <w:rFonts w:ascii="Times New Roman" w:hAnsi="Times New Roman" w:cs="Times New Roman"/>
          <w:bCs/>
          <w:sz w:val="28"/>
          <w:szCs w:val="28"/>
          <w:lang w:val="kk-KZ"/>
        </w:rPr>
        <w:t xml:space="preserve">» </w:t>
      </w:r>
      <w:r w:rsidRPr="00F07284">
        <w:rPr>
          <w:rFonts w:ascii="Times New Roman" w:hAnsi="Times New Roman" w:cs="Times New Roman"/>
          <w:bCs/>
          <w:sz w:val="28"/>
          <w:szCs w:val="28"/>
          <w:lang w:val="kk-KZ"/>
        </w:rPr>
        <w:t xml:space="preserve">қаулысының жобасы қаралды.  </w:t>
      </w:r>
    </w:p>
    <w:p w14:paraId="2FEEF759" w14:textId="0BD3D247" w:rsidR="00F07284" w:rsidRPr="00F07284" w:rsidRDefault="00F07284" w:rsidP="00F07284">
      <w:pPr>
        <w:pStyle w:val="a3"/>
        <w:jc w:val="both"/>
        <w:rPr>
          <w:rFonts w:ascii="Times New Roman" w:hAnsi="Times New Roman" w:cs="Times New Roman"/>
          <w:bCs/>
          <w:sz w:val="28"/>
          <w:szCs w:val="28"/>
          <w:lang w:val="kk-KZ"/>
        </w:rPr>
      </w:pPr>
      <w:r w:rsidRPr="00F07284">
        <w:rPr>
          <w:rFonts w:ascii="Times New Roman" w:hAnsi="Times New Roman" w:cs="Times New Roman"/>
          <w:bCs/>
          <w:sz w:val="28"/>
          <w:szCs w:val="28"/>
          <w:lang w:val="kk-KZ"/>
        </w:rPr>
        <w:tab/>
        <w:t xml:space="preserve">Осы мәселе бойынша тұрғын үй инспекциясы бөлімінің басшысы Әлібек Мұхитұлы Байділдин баяндама жасады. Баяндамашының айтуынша, жобаның мақсаты күрделі жөндеу жүргізудің бекітілген тәртібіне сәйкес мамандандырылған ұйымдарды сайлау жөніндегі ережелерді өзектендіру, Қағидалардың негізгі ережелерін </w:t>
      </w:r>
      <w:r>
        <w:rPr>
          <w:rFonts w:ascii="Times New Roman" w:hAnsi="Times New Roman" w:cs="Times New Roman"/>
          <w:bCs/>
          <w:sz w:val="28"/>
          <w:szCs w:val="28"/>
          <w:lang w:val="kk-KZ"/>
        </w:rPr>
        <w:t>«Т</w:t>
      </w:r>
      <w:r w:rsidRPr="00F07284">
        <w:rPr>
          <w:rFonts w:ascii="Times New Roman" w:hAnsi="Times New Roman" w:cs="Times New Roman"/>
          <w:bCs/>
          <w:sz w:val="28"/>
          <w:szCs w:val="28"/>
          <w:lang w:val="kk-KZ"/>
        </w:rPr>
        <w:t>ұрғын үй қатынастары туралы</w:t>
      </w:r>
      <w:r>
        <w:rPr>
          <w:rFonts w:ascii="Times New Roman" w:hAnsi="Times New Roman" w:cs="Times New Roman"/>
          <w:bCs/>
          <w:sz w:val="28"/>
          <w:szCs w:val="28"/>
          <w:lang w:val="kk-KZ"/>
        </w:rPr>
        <w:t>»</w:t>
      </w:r>
      <w:r w:rsidRPr="00F07284">
        <w:rPr>
          <w:rFonts w:ascii="Times New Roman" w:hAnsi="Times New Roman" w:cs="Times New Roman"/>
          <w:bCs/>
          <w:sz w:val="28"/>
          <w:szCs w:val="28"/>
          <w:lang w:val="kk-KZ"/>
        </w:rPr>
        <w:t xml:space="preserve"> Заңның баптарының талаптарына сәйкес</w:t>
      </w:r>
      <w:r w:rsidR="00071D77">
        <w:rPr>
          <w:rFonts w:ascii="Times New Roman" w:hAnsi="Times New Roman" w:cs="Times New Roman"/>
          <w:bCs/>
          <w:sz w:val="28"/>
          <w:szCs w:val="28"/>
          <w:lang w:val="kk-KZ"/>
        </w:rPr>
        <w:t>тиендіру</w:t>
      </w:r>
      <w:r w:rsidRPr="00F07284">
        <w:rPr>
          <w:rFonts w:ascii="Times New Roman" w:hAnsi="Times New Roman" w:cs="Times New Roman"/>
          <w:bCs/>
          <w:sz w:val="28"/>
          <w:szCs w:val="28"/>
          <w:lang w:val="kk-KZ"/>
        </w:rPr>
        <w:t xml:space="preserve">, сондай-ақ </w:t>
      </w:r>
      <w:r>
        <w:rPr>
          <w:rFonts w:ascii="Times New Roman" w:hAnsi="Times New Roman" w:cs="Times New Roman"/>
          <w:bCs/>
          <w:sz w:val="28"/>
          <w:szCs w:val="28"/>
          <w:lang w:val="kk-KZ"/>
        </w:rPr>
        <w:t>«Ж</w:t>
      </w:r>
      <w:r w:rsidRPr="00F07284">
        <w:rPr>
          <w:rFonts w:ascii="Times New Roman" w:hAnsi="Times New Roman" w:cs="Times New Roman"/>
          <w:bCs/>
          <w:sz w:val="28"/>
          <w:szCs w:val="28"/>
          <w:lang w:val="kk-KZ"/>
        </w:rPr>
        <w:t>алпы ережелер</w:t>
      </w:r>
      <w:r>
        <w:rPr>
          <w:rFonts w:ascii="Times New Roman" w:hAnsi="Times New Roman" w:cs="Times New Roman"/>
          <w:bCs/>
          <w:sz w:val="28"/>
          <w:szCs w:val="28"/>
          <w:lang w:val="kk-KZ"/>
        </w:rPr>
        <w:t xml:space="preserve">» </w:t>
      </w:r>
      <w:r w:rsidRPr="00F07284">
        <w:rPr>
          <w:rFonts w:ascii="Times New Roman" w:hAnsi="Times New Roman" w:cs="Times New Roman"/>
          <w:bCs/>
          <w:sz w:val="28"/>
          <w:szCs w:val="28"/>
          <w:lang w:val="kk-KZ"/>
        </w:rPr>
        <w:t>тарауын</w:t>
      </w:r>
      <w:r w:rsidR="00071D77">
        <w:rPr>
          <w:rFonts w:ascii="Times New Roman" w:hAnsi="Times New Roman" w:cs="Times New Roman"/>
          <w:bCs/>
          <w:sz w:val="28"/>
          <w:szCs w:val="28"/>
          <w:lang w:val="kk-KZ"/>
        </w:rPr>
        <w:t xml:space="preserve">а </w:t>
      </w:r>
      <w:r w:rsidRPr="00F07284">
        <w:rPr>
          <w:rFonts w:ascii="Times New Roman" w:hAnsi="Times New Roman" w:cs="Times New Roman"/>
          <w:bCs/>
          <w:sz w:val="28"/>
          <w:szCs w:val="28"/>
          <w:lang w:val="kk-KZ"/>
        </w:rPr>
        <w:t xml:space="preserve"> толықтырулар енгізу болып табылады. </w:t>
      </w:r>
    </w:p>
    <w:p w14:paraId="7D93E998" w14:textId="77777777" w:rsidR="00F07284" w:rsidRPr="00F07284" w:rsidRDefault="00F07284" w:rsidP="00F07284">
      <w:pPr>
        <w:pStyle w:val="a3"/>
        <w:jc w:val="both"/>
        <w:rPr>
          <w:rFonts w:ascii="Times New Roman" w:hAnsi="Times New Roman" w:cs="Times New Roman"/>
          <w:bCs/>
          <w:sz w:val="28"/>
          <w:szCs w:val="28"/>
          <w:lang w:val="kk-KZ"/>
        </w:rPr>
      </w:pPr>
      <w:r w:rsidRPr="00F07284">
        <w:rPr>
          <w:rFonts w:ascii="Times New Roman" w:hAnsi="Times New Roman" w:cs="Times New Roman"/>
          <w:bCs/>
          <w:sz w:val="28"/>
          <w:szCs w:val="28"/>
          <w:lang w:val="kk-KZ"/>
        </w:rPr>
        <w:tab/>
        <w:t>Талқылау қорытындысы бойынша нормативтік құқықтық актінің жобасын қолдау туралы шешім қабылданды.</w:t>
      </w:r>
    </w:p>
    <w:p w14:paraId="3D36C236" w14:textId="2E756B60" w:rsidR="00142ABC" w:rsidRDefault="00F07284" w:rsidP="00F07284">
      <w:pPr>
        <w:pStyle w:val="a3"/>
        <w:jc w:val="both"/>
        <w:rPr>
          <w:rFonts w:ascii="Times New Roman" w:hAnsi="Times New Roman" w:cs="Times New Roman"/>
          <w:bCs/>
          <w:sz w:val="28"/>
          <w:szCs w:val="28"/>
          <w:lang w:val="kk-KZ"/>
        </w:rPr>
      </w:pPr>
      <w:r w:rsidRPr="00F07284">
        <w:rPr>
          <w:rFonts w:ascii="Times New Roman" w:hAnsi="Times New Roman" w:cs="Times New Roman"/>
          <w:bCs/>
          <w:sz w:val="28"/>
          <w:szCs w:val="28"/>
          <w:lang w:val="kk-KZ"/>
        </w:rPr>
        <w:tab/>
        <w:t>Қоғамдық кеңес мүшелерінің ұсыныстарын ескере отырып, 2025 жылға арналған жұмыс жоспары бекітілді.</w:t>
      </w:r>
    </w:p>
    <w:p w14:paraId="56E4A44A" w14:textId="77777777" w:rsidR="00742480" w:rsidRDefault="00742480" w:rsidP="00F07284">
      <w:pPr>
        <w:pStyle w:val="a3"/>
        <w:jc w:val="both"/>
        <w:rPr>
          <w:rFonts w:ascii="Times New Roman" w:hAnsi="Times New Roman" w:cs="Times New Roman"/>
          <w:bCs/>
          <w:sz w:val="28"/>
          <w:szCs w:val="28"/>
          <w:lang w:val="kk-KZ"/>
        </w:rPr>
      </w:pPr>
    </w:p>
    <w:p w14:paraId="63279DF9" w14:textId="77777777" w:rsidR="00742480" w:rsidRDefault="00742480" w:rsidP="00F07284">
      <w:pPr>
        <w:pStyle w:val="a3"/>
        <w:jc w:val="both"/>
        <w:rPr>
          <w:rFonts w:ascii="Times New Roman" w:hAnsi="Times New Roman" w:cs="Times New Roman"/>
          <w:bCs/>
          <w:sz w:val="28"/>
          <w:szCs w:val="28"/>
          <w:lang w:val="kk-KZ"/>
        </w:rPr>
      </w:pPr>
    </w:p>
    <w:p w14:paraId="2BEC8CA2" w14:textId="60676B5A" w:rsidR="00742480" w:rsidRDefault="00742480" w:rsidP="00F07284">
      <w:pPr>
        <w:pStyle w:val="a3"/>
        <w:jc w:val="both"/>
        <w:rPr>
          <w:rFonts w:ascii="Times New Roman" w:hAnsi="Times New Roman" w:cs="Times New Roman"/>
          <w:bCs/>
          <w:sz w:val="28"/>
          <w:szCs w:val="28"/>
          <w:lang w:val="kk-KZ"/>
        </w:rPr>
      </w:pPr>
      <w:r>
        <w:rPr>
          <w:noProof/>
        </w:rPr>
        <w:lastRenderedPageBreak/>
        <w:drawing>
          <wp:inline distT="0" distB="0" distL="0" distR="0" wp14:anchorId="1C98CB9C" wp14:editId="2466780E">
            <wp:extent cx="2614613" cy="1743075"/>
            <wp:effectExtent l="0" t="0" r="0" b="0"/>
            <wp:docPr id="7216027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8235" cy="1745490"/>
                    </a:xfrm>
                    <a:prstGeom prst="rect">
                      <a:avLst/>
                    </a:prstGeom>
                    <a:noFill/>
                    <a:ln>
                      <a:noFill/>
                    </a:ln>
                  </pic:spPr>
                </pic:pic>
              </a:graphicData>
            </a:graphic>
          </wp:inline>
        </w:drawing>
      </w:r>
    </w:p>
    <w:p w14:paraId="11D3880F" w14:textId="77777777" w:rsidR="00742480" w:rsidRDefault="00742480" w:rsidP="00F07284">
      <w:pPr>
        <w:pStyle w:val="a3"/>
        <w:jc w:val="both"/>
        <w:rPr>
          <w:rFonts w:ascii="Times New Roman" w:hAnsi="Times New Roman" w:cs="Times New Roman"/>
          <w:bCs/>
          <w:sz w:val="28"/>
          <w:szCs w:val="28"/>
          <w:lang w:val="kk-KZ"/>
        </w:rPr>
      </w:pPr>
    </w:p>
    <w:p w14:paraId="48C61641" w14:textId="77777777" w:rsidR="00742480" w:rsidRDefault="00742480" w:rsidP="00F07284">
      <w:pPr>
        <w:pStyle w:val="a3"/>
        <w:jc w:val="both"/>
        <w:rPr>
          <w:rFonts w:ascii="Times New Roman" w:hAnsi="Times New Roman" w:cs="Times New Roman"/>
          <w:bCs/>
          <w:sz w:val="28"/>
          <w:szCs w:val="28"/>
          <w:lang w:val="kk-KZ"/>
        </w:rPr>
      </w:pPr>
    </w:p>
    <w:p w14:paraId="18A4D343" w14:textId="49CE57D3" w:rsidR="00742480" w:rsidRDefault="00742480" w:rsidP="00F07284">
      <w:pPr>
        <w:pStyle w:val="a3"/>
        <w:jc w:val="both"/>
        <w:rPr>
          <w:rFonts w:ascii="Times New Roman" w:hAnsi="Times New Roman" w:cs="Times New Roman"/>
          <w:bCs/>
          <w:sz w:val="28"/>
          <w:szCs w:val="28"/>
          <w:lang w:val="kk-KZ"/>
        </w:rPr>
      </w:pPr>
      <w:r>
        <w:rPr>
          <w:noProof/>
        </w:rPr>
        <w:drawing>
          <wp:inline distT="0" distB="0" distL="0" distR="0" wp14:anchorId="09966992" wp14:editId="1EA11319">
            <wp:extent cx="2886075" cy="1924050"/>
            <wp:effectExtent l="0" t="0" r="9525" b="0"/>
            <wp:docPr id="117708065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9729" cy="1926486"/>
                    </a:xfrm>
                    <a:prstGeom prst="rect">
                      <a:avLst/>
                    </a:prstGeom>
                    <a:noFill/>
                    <a:ln>
                      <a:noFill/>
                    </a:ln>
                  </pic:spPr>
                </pic:pic>
              </a:graphicData>
            </a:graphic>
          </wp:inline>
        </w:drawing>
      </w:r>
    </w:p>
    <w:p w14:paraId="78A8E0F0" w14:textId="77777777" w:rsidR="00742480" w:rsidRDefault="00742480" w:rsidP="00F07284">
      <w:pPr>
        <w:pStyle w:val="a3"/>
        <w:jc w:val="both"/>
        <w:rPr>
          <w:rFonts w:ascii="Times New Roman" w:hAnsi="Times New Roman" w:cs="Times New Roman"/>
          <w:bCs/>
          <w:sz w:val="28"/>
          <w:szCs w:val="28"/>
          <w:lang w:val="kk-KZ"/>
        </w:rPr>
      </w:pPr>
    </w:p>
    <w:p w14:paraId="4BDA99D0" w14:textId="77777777" w:rsidR="00742480" w:rsidRDefault="00742480" w:rsidP="00F07284">
      <w:pPr>
        <w:pStyle w:val="a3"/>
        <w:jc w:val="both"/>
        <w:rPr>
          <w:rFonts w:ascii="Times New Roman" w:hAnsi="Times New Roman" w:cs="Times New Roman"/>
          <w:bCs/>
          <w:sz w:val="28"/>
          <w:szCs w:val="28"/>
          <w:lang w:val="kk-KZ"/>
        </w:rPr>
      </w:pPr>
    </w:p>
    <w:p w14:paraId="1E468960" w14:textId="77777777" w:rsidR="00742480" w:rsidRDefault="00742480" w:rsidP="00F07284">
      <w:pPr>
        <w:pStyle w:val="a3"/>
        <w:jc w:val="both"/>
        <w:rPr>
          <w:rFonts w:ascii="Times New Roman" w:hAnsi="Times New Roman" w:cs="Times New Roman"/>
          <w:bCs/>
          <w:sz w:val="28"/>
          <w:szCs w:val="28"/>
          <w:lang w:val="kk-KZ"/>
        </w:rPr>
      </w:pPr>
    </w:p>
    <w:p w14:paraId="0C08F759" w14:textId="01265002" w:rsidR="00742480" w:rsidRPr="00F07284" w:rsidRDefault="00742480" w:rsidP="00F07284">
      <w:pPr>
        <w:pStyle w:val="a3"/>
        <w:jc w:val="both"/>
        <w:rPr>
          <w:rFonts w:ascii="Times New Roman" w:hAnsi="Times New Roman" w:cs="Times New Roman"/>
          <w:bCs/>
          <w:sz w:val="28"/>
          <w:szCs w:val="28"/>
          <w:lang w:val="kk-KZ"/>
        </w:rPr>
      </w:pPr>
      <w:r>
        <w:rPr>
          <w:noProof/>
        </w:rPr>
        <w:drawing>
          <wp:inline distT="0" distB="0" distL="0" distR="0" wp14:anchorId="7BA9F5D1" wp14:editId="27F289E6">
            <wp:extent cx="4089502" cy="1914525"/>
            <wp:effectExtent l="0" t="0" r="6350" b="0"/>
            <wp:docPr id="20116449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3581" cy="1916435"/>
                    </a:xfrm>
                    <a:prstGeom prst="rect">
                      <a:avLst/>
                    </a:prstGeom>
                    <a:noFill/>
                    <a:ln>
                      <a:noFill/>
                    </a:ln>
                  </pic:spPr>
                </pic:pic>
              </a:graphicData>
            </a:graphic>
          </wp:inline>
        </w:drawing>
      </w:r>
    </w:p>
    <w:sectPr w:rsidR="00742480" w:rsidRPr="00F07284" w:rsidSect="003F39DC">
      <w:pgSz w:w="11906" w:h="16838"/>
      <w:pgMar w:top="127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9B"/>
    <w:rsid w:val="00047CB8"/>
    <w:rsid w:val="00071D77"/>
    <w:rsid w:val="00080DC2"/>
    <w:rsid w:val="000A033B"/>
    <w:rsid w:val="00124BA8"/>
    <w:rsid w:val="001254ED"/>
    <w:rsid w:val="0013471A"/>
    <w:rsid w:val="00142ABC"/>
    <w:rsid w:val="00142C68"/>
    <w:rsid w:val="001B2F41"/>
    <w:rsid w:val="001E4F50"/>
    <w:rsid w:val="002227DD"/>
    <w:rsid w:val="00233EFB"/>
    <w:rsid w:val="002B3A0C"/>
    <w:rsid w:val="00304E33"/>
    <w:rsid w:val="00305FFD"/>
    <w:rsid w:val="0030727D"/>
    <w:rsid w:val="003236CF"/>
    <w:rsid w:val="00383661"/>
    <w:rsid w:val="003F39DC"/>
    <w:rsid w:val="004731F1"/>
    <w:rsid w:val="00485981"/>
    <w:rsid w:val="004C44B4"/>
    <w:rsid w:val="0052347A"/>
    <w:rsid w:val="00527922"/>
    <w:rsid w:val="00530BF7"/>
    <w:rsid w:val="00546343"/>
    <w:rsid w:val="005A1581"/>
    <w:rsid w:val="006051D2"/>
    <w:rsid w:val="00683E4D"/>
    <w:rsid w:val="006A495E"/>
    <w:rsid w:val="00742480"/>
    <w:rsid w:val="00762938"/>
    <w:rsid w:val="0076732C"/>
    <w:rsid w:val="00795688"/>
    <w:rsid w:val="007B38CE"/>
    <w:rsid w:val="007C5DC9"/>
    <w:rsid w:val="007D4A26"/>
    <w:rsid w:val="007F082B"/>
    <w:rsid w:val="0086659B"/>
    <w:rsid w:val="00940083"/>
    <w:rsid w:val="009967E7"/>
    <w:rsid w:val="00A01AEE"/>
    <w:rsid w:val="00A04775"/>
    <w:rsid w:val="00A159FA"/>
    <w:rsid w:val="00A707DD"/>
    <w:rsid w:val="00A7144C"/>
    <w:rsid w:val="00A71640"/>
    <w:rsid w:val="00A90181"/>
    <w:rsid w:val="00B3024C"/>
    <w:rsid w:val="00B46A68"/>
    <w:rsid w:val="00BD2244"/>
    <w:rsid w:val="00BE22EC"/>
    <w:rsid w:val="00BF7673"/>
    <w:rsid w:val="00CA0A00"/>
    <w:rsid w:val="00CD0CEC"/>
    <w:rsid w:val="00D569F0"/>
    <w:rsid w:val="00DA5449"/>
    <w:rsid w:val="00DB0BDF"/>
    <w:rsid w:val="00DC4168"/>
    <w:rsid w:val="00E61136"/>
    <w:rsid w:val="00E61F67"/>
    <w:rsid w:val="00E70178"/>
    <w:rsid w:val="00E917A1"/>
    <w:rsid w:val="00EC51E0"/>
    <w:rsid w:val="00F07284"/>
    <w:rsid w:val="00F323EA"/>
    <w:rsid w:val="00F64D9B"/>
    <w:rsid w:val="00F70DCF"/>
    <w:rsid w:val="00FD713F"/>
    <w:rsid w:val="00FE1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E7A3"/>
  <w15:docId w15:val="{F299758E-49DE-4228-A0DA-4C5612D3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0181"/>
    <w:pPr>
      <w:spacing w:after="0" w:line="240" w:lineRule="auto"/>
    </w:pPr>
  </w:style>
  <w:style w:type="paragraph" w:styleId="a4">
    <w:name w:val="Balloon Text"/>
    <w:basedOn w:val="a"/>
    <w:link w:val="a5"/>
    <w:uiPriority w:val="99"/>
    <w:semiHidden/>
    <w:unhideWhenUsed/>
    <w:rsid w:val="001E4F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4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508">
      <w:bodyDiv w:val="1"/>
      <w:marLeft w:val="0"/>
      <w:marRight w:val="0"/>
      <w:marTop w:val="0"/>
      <w:marBottom w:val="0"/>
      <w:divBdr>
        <w:top w:val="none" w:sz="0" w:space="0" w:color="auto"/>
        <w:left w:val="none" w:sz="0" w:space="0" w:color="auto"/>
        <w:bottom w:val="none" w:sz="0" w:space="0" w:color="auto"/>
        <w:right w:val="none" w:sz="0" w:space="0" w:color="auto"/>
      </w:divBdr>
    </w:div>
    <w:div w:id="324818324">
      <w:bodyDiv w:val="1"/>
      <w:marLeft w:val="0"/>
      <w:marRight w:val="0"/>
      <w:marTop w:val="0"/>
      <w:marBottom w:val="0"/>
      <w:divBdr>
        <w:top w:val="none" w:sz="0" w:space="0" w:color="auto"/>
        <w:left w:val="none" w:sz="0" w:space="0" w:color="auto"/>
        <w:bottom w:val="none" w:sz="0" w:space="0" w:color="auto"/>
        <w:right w:val="none" w:sz="0" w:space="0" w:color="auto"/>
      </w:divBdr>
      <w:divsChild>
        <w:div w:id="989093444">
          <w:marLeft w:val="0"/>
          <w:marRight w:val="0"/>
          <w:marTop w:val="0"/>
          <w:marBottom w:val="0"/>
          <w:divBdr>
            <w:top w:val="none" w:sz="0" w:space="0" w:color="auto"/>
            <w:left w:val="none" w:sz="0" w:space="0" w:color="auto"/>
            <w:bottom w:val="none" w:sz="0" w:space="0" w:color="auto"/>
            <w:right w:val="none" w:sz="0" w:space="0" w:color="auto"/>
          </w:divBdr>
        </w:div>
        <w:div w:id="203391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akibek</dc:creator>
  <cp:keywords/>
  <dc:description/>
  <cp:lastModifiedBy>umerseitova</cp:lastModifiedBy>
  <cp:revision>22</cp:revision>
  <cp:lastPrinted>2025-02-13T12:25:00Z</cp:lastPrinted>
  <dcterms:created xsi:type="dcterms:W3CDTF">2025-01-20T06:23:00Z</dcterms:created>
  <dcterms:modified xsi:type="dcterms:W3CDTF">2025-02-13T12:45:00Z</dcterms:modified>
</cp:coreProperties>
</file>