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Pr="00742219">
        <w:rPr>
          <w:b/>
          <w:sz w:val="28"/>
          <w:szCs w:val="28"/>
          <w:lang w:val="kk-KZ"/>
        </w:rPr>
        <w:t>«</w:t>
      </w:r>
      <w:r w:rsidR="00C76B45">
        <w:rPr>
          <w:b/>
          <w:sz w:val="28"/>
          <w:szCs w:val="28"/>
          <w:lang w:val="kk-KZ"/>
        </w:rPr>
        <w:t>О</w:t>
      </w:r>
      <w:r w:rsidR="007F342B">
        <w:rPr>
          <w:b/>
          <w:sz w:val="28"/>
          <w:szCs w:val="28"/>
          <w:lang w:val="kk-KZ"/>
        </w:rPr>
        <w:t xml:space="preserve"> </w:t>
      </w:r>
      <w:r w:rsidR="00B41700">
        <w:rPr>
          <w:b/>
          <w:sz w:val="28"/>
          <w:szCs w:val="28"/>
          <w:lang w:val="kk-KZ"/>
        </w:rPr>
        <w:t>районном бю</w:t>
      </w:r>
      <w:r w:rsidR="006649E7">
        <w:rPr>
          <w:b/>
          <w:sz w:val="28"/>
          <w:szCs w:val="28"/>
          <w:lang w:val="kk-KZ"/>
        </w:rPr>
        <w:t>дж</w:t>
      </w:r>
      <w:r w:rsidR="00F67D9B">
        <w:rPr>
          <w:b/>
          <w:sz w:val="28"/>
          <w:szCs w:val="28"/>
          <w:lang w:val="kk-KZ"/>
        </w:rPr>
        <w:t>ете на 2025-2027</w:t>
      </w:r>
      <w:r w:rsidR="00B41700">
        <w:rPr>
          <w:b/>
          <w:sz w:val="28"/>
          <w:szCs w:val="28"/>
          <w:lang w:val="kk-KZ"/>
        </w:rPr>
        <w:t xml:space="preserve"> годы</w:t>
      </w:r>
      <w:bookmarkStart w:id="0" w:name="_GoBack"/>
      <w:bookmarkEnd w:id="0"/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B41700" w:rsidRDefault="00B41700" w:rsidP="00B41700">
      <w:pPr>
        <w:jc w:val="both"/>
        <w:rPr>
          <w:b/>
          <w:sz w:val="28"/>
          <w:szCs w:val="28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>Секретарь Общественного совета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 xml:space="preserve">Целиноградского района                                      </w:t>
      </w:r>
      <w:r w:rsidRPr="00B41700">
        <w:rPr>
          <w:b/>
          <w:sz w:val="28"/>
          <w:szCs w:val="28"/>
        </w:rPr>
        <w:tab/>
        <w:t xml:space="preserve">       А. </w:t>
      </w:r>
      <w:proofErr w:type="spellStart"/>
      <w:r w:rsidRPr="00B41700">
        <w:rPr>
          <w:b/>
          <w:sz w:val="28"/>
          <w:szCs w:val="28"/>
        </w:rPr>
        <w:t>Хаметова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742219" w:rsidRPr="008C0C3B" w:rsidRDefault="00742219" w:rsidP="00003458">
      <w:pPr>
        <w:pStyle w:val="a3"/>
        <w:ind w:firstLine="0"/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167B82" w:rsidRDefault="00167B82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F25B07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F25B07">
        <w:rPr>
          <w:b/>
          <w:sz w:val="28"/>
          <w:szCs w:val="28"/>
          <w:lang w:val="kk-KZ"/>
        </w:rPr>
        <w:t>7</w:t>
      </w:r>
      <w:r w:rsidR="007F342B">
        <w:rPr>
          <w:b/>
          <w:sz w:val="28"/>
          <w:szCs w:val="28"/>
          <w:lang w:val="kk-KZ"/>
        </w:rPr>
        <w:t xml:space="preserve"> жылдарға арналған аудандық бюджет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B41700" w:rsidRDefault="00B41700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Целиноград ауданы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D648AC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sectPr w:rsidR="00B41700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67B82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8D1"/>
    <w:rsid w:val="002E191D"/>
    <w:rsid w:val="003219C7"/>
    <w:rsid w:val="0035014B"/>
    <w:rsid w:val="00387E1F"/>
    <w:rsid w:val="003B15EF"/>
    <w:rsid w:val="003E5A72"/>
    <w:rsid w:val="00424028"/>
    <w:rsid w:val="004F1273"/>
    <w:rsid w:val="0053469B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649E7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97747"/>
    <w:rsid w:val="008A3392"/>
    <w:rsid w:val="008C0C3B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1700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5B07"/>
    <w:rsid w:val="00F27D6E"/>
    <w:rsid w:val="00F312F9"/>
    <w:rsid w:val="00F34838"/>
    <w:rsid w:val="00F6741F"/>
    <w:rsid w:val="00F67D9B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20D3-052D-496A-A0B6-DBDD2B32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112</cp:revision>
  <cp:lastPrinted>2021-05-28T08:37:00Z</cp:lastPrinted>
  <dcterms:created xsi:type="dcterms:W3CDTF">2019-04-25T06:17:00Z</dcterms:created>
  <dcterms:modified xsi:type="dcterms:W3CDTF">2024-12-23T09:54:00Z</dcterms:modified>
</cp:coreProperties>
</file>